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FC97" w14:textId="7EEE5906" w:rsidR="002821DC" w:rsidRPr="00BA1B7E" w:rsidRDefault="00661644" w:rsidP="00BA1B7E">
      <w:pPr>
        <w:jc w:val="center"/>
        <w:rPr>
          <w:rFonts w:ascii="Arial" w:hAnsi="Arial" w:cs="Arial"/>
          <w:b/>
          <w:sz w:val="30"/>
          <w:szCs w:val="30"/>
          <w:lang w:val="fr-FR"/>
        </w:rPr>
      </w:pPr>
      <w:r w:rsidRPr="00BA1B7E">
        <w:rPr>
          <w:rFonts w:ascii="Arial" w:hAnsi="Arial" w:cs="Arial"/>
          <w:b/>
          <w:sz w:val="30"/>
          <w:szCs w:val="30"/>
          <w:lang w:val="fr-FR"/>
        </w:rPr>
        <w:t>BREMBO RENFORCE SA PRÉSENCE INDUSTRIELLE MONDIALE AVEC UN NOUVEAU SITE</w:t>
      </w:r>
      <w:r w:rsidR="00BA1B7E" w:rsidRPr="00BA1B7E">
        <w:rPr>
          <w:rFonts w:ascii="Arial" w:hAnsi="Arial" w:cs="Arial"/>
          <w:b/>
          <w:sz w:val="30"/>
          <w:szCs w:val="30"/>
          <w:lang w:val="fr-FR"/>
        </w:rPr>
        <w:t xml:space="preserve"> </w:t>
      </w:r>
      <w:r w:rsidRPr="00BA1B7E">
        <w:rPr>
          <w:rFonts w:ascii="Arial" w:hAnsi="Arial" w:cs="Arial"/>
          <w:b/>
          <w:sz w:val="30"/>
          <w:szCs w:val="30"/>
          <w:lang w:val="fr-FR"/>
        </w:rPr>
        <w:t>DE PRODUCTION EN THAÏLANDE</w:t>
      </w:r>
    </w:p>
    <w:p w14:paraId="2CE5740E" w14:textId="77777777" w:rsidR="001915B9" w:rsidRPr="00B33667" w:rsidRDefault="001915B9" w:rsidP="001915B9">
      <w:pPr>
        <w:rPr>
          <w:rFonts w:ascii="Arial" w:hAnsi="Arial" w:cs="Arial"/>
          <w:b/>
          <w:i/>
          <w:sz w:val="26"/>
          <w:szCs w:val="26"/>
          <w:lang w:val="fr-FR"/>
        </w:rPr>
      </w:pPr>
    </w:p>
    <w:p w14:paraId="1DA6CDC0" w14:textId="559A551A" w:rsidR="002821DC" w:rsidRPr="00B33667" w:rsidRDefault="00661644" w:rsidP="001915B9">
      <w:pPr>
        <w:jc w:val="center"/>
        <w:rPr>
          <w:rFonts w:ascii="Arial" w:hAnsi="Arial" w:cs="Arial"/>
          <w:b/>
          <w:i/>
          <w:sz w:val="26"/>
          <w:szCs w:val="26"/>
          <w:lang w:val="fr-FR"/>
        </w:rPr>
      </w:pPr>
      <w:r w:rsidRPr="00661644">
        <w:rPr>
          <w:rFonts w:ascii="Arial" w:hAnsi="Arial" w:cs="Arial"/>
          <w:b/>
          <w:i/>
          <w:sz w:val="26"/>
          <w:szCs w:val="26"/>
          <w:lang w:val="fr-FR"/>
        </w:rPr>
        <w:t>L'investissement d'environ 40 millions d'euros</w:t>
      </w:r>
      <w:r w:rsidR="00A04DC1">
        <w:rPr>
          <w:rFonts w:ascii="Arial" w:hAnsi="Arial" w:cs="Arial"/>
          <w:b/>
          <w:i/>
          <w:sz w:val="26"/>
          <w:szCs w:val="26"/>
          <w:lang w:val="fr-FR"/>
        </w:rPr>
        <w:t xml:space="preserve"> </w:t>
      </w:r>
      <w:r w:rsidR="00A04DC1" w:rsidRPr="00A04DC1">
        <w:rPr>
          <w:rFonts w:ascii="Arial" w:hAnsi="Arial" w:cs="Arial"/>
          <w:b/>
          <w:i/>
          <w:sz w:val="26"/>
          <w:szCs w:val="26"/>
          <w:lang w:val="fr-FR"/>
        </w:rPr>
        <w:t xml:space="preserve">consolide </w:t>
      </w:r>
      <w:r w:rsidR="00A04DC1">
        <w:rPr>
          <w:rFonts w:ascii="Arial" w:hAnsi="Arial" w:cs="Arial"/>
          <w:b/>
          <w:i/>
          <w:sz w:val="26"/>
          <w:szCs w:val="26"/>
          <w:lang w:val="fr-FR"/>
        </w:rPr>
        <w:t xml:space="preserve">le </w:t>
      </w:r>
      <w:r w:rsidR="009F3771" w:rsidRPr="009F3771">
        <w:rPr>
          <w:rFonts w:ascii="Arial" w:hAnsi="Arial" w:cs="Arial"/>
          <w:b/>
          <w:i/>
          <w:sz w:val="26"/>
          <w:szCs w:val="26"/>
          <w:lang w:val="fr-FR"/>
        </w:rPr>
        <w:t>rôle de Brembo en tant que fournisseur de solutions et permet au groupe de saisir de nouvelles opportunités en Asie du Sud-Est</w:t>
      </w:r>
    </w:p>
    <w:p w14:paraId="23300EA0" w14:textId="77777777" w:rsidR="002821DC" w:rsidRPr="00B33667" w:rsidRDefault="002821DC" w:rsidP="002821DC">
      <w:pPr>
        <w:jc w:val="center"/>
        <w:rPr>
          <w:rFonts w:ascii="Arial" w:hAnsi="Arial" w:cs="Arial"/>
          <w:sz w:val="26"/>
          <w:szCs w:val="26"/>
          <w:lang w:val="fr-FR"/>
        </w:rPr>
      </w:pPr>
    </w:p>
    <w:p w14:paraId="05ADDBBB" w14:textId="77777777" w:rsidR="002821DC" w:rsidRPr="00B33667" w:rsidRDefault="002821DC" w:rsidP="002821DC">
      <w:pPr>
        <w:jc w:val="center"/>
        <w:rPr>
          <w:rFonts w:ascii="Arial" w:hAnsi="Arial" w:cs="Arial"/>
          <w:i/>
          <w:iCs/>
          <w:sz w:val="26"/>
          <w:szCs w:val="26"/>
          <w:lang w:val="fr-FR"/>
        </w:rPr>
      </w:pPr>
    </w:p>
    <w:p w14:paraId="59945C8F" w14:textId="05FF9969" w:rsidR="001915B9" w:rsidRPr="00164AE7" w:rsidRDefault="001915B9" w:rsidP="001915B9">
      <w:pPr>
        <w:jc w:val="both"/>
        <w:rPr>
          <w:rFonts w:ascii="Arial" w:hAnsi="Arial" w:cs="Arial"/>
          <w:iCs/>
          <w:lang w:val="fr-FR"/>
        </w:rPr>
      </w:pPr>
      <w:r w:rsidRPr="00164AE7">
        <w:rPr>
          <w:rFonts w:ascii="Arial" w:hAnsi="Arial" w:cs="Arial"/>
          <w:i/>
          <w:iCs/>
          <w:lang w:val="fr-FR"/>
        </w:rPr>
        <w:t>Stezzano</w:t>
      </w:r>
      <w:r w:rsidR="00AD23F4" w:rsidRPr="00164AE7">
        <w:rPr>
          <w:rFonts w:ascii="Arial" w:hAnsi="Arial" w:cs="Arial"/>
          <w:i/>
          <w:iCs/>
          <w:lang w:val="fr-FR"/>
        </w:rPr>
        <w:t xml:space="preserve"> (Italie), </w:t>
      </w:r>
      <w:r w:rsidR="00A04DC1" w:rsidRPr="00164AE7">
        <w:rPr>
          <w:rFonts w:ascii="Arial" w:hAnsi="Arial" w:cs="Arial"/>
          <w:i/>
          <w:iCs/>
          <w:lang w:val="fr-FR"/>
        </w:rPr>
        <w:t>2</w:t>
      </w:r>
      <w:r w:rsidR="006E608A" w:rsidRPr="00164AE7">
        <w:rPr>
          <w:rFonts w:ascii="Arial" w:hAnsi="Arial" w:cs="Arial"/>
          <w:i/>
          <w:iCs/>
          <w:lang w:val="fr-FR"/>
        </w:rPr>
        <w:t>2</w:t>
      </w:r>
      <w:r w:rsidR="00AD23F4" w:rsidRPr="00164AE7">
        <w:rPr>
          <w:rFonts w:ascii="Arial" w:hAnsi="Arial" w:cs="Arial"/>
          <w:i/>
          <w:iCs/>
          <w:lang w:val="fr-FR"/>
        </w:rPr>
        <w:t xml:space="preserve"> février 2024</w:t>
      </w:r>
      <w:r w:rsidR="00AD23F4" w:rsidRPr="00164AE7">
        <w:rPr>
          <w:rFonts w:ascii="Arial" w:hAnsi="Arial" w:cs="Arial"/>
          <w:iCs/>
          <w:lang w:val="fr-FR"/>
        </w:rPr>
        <w:t xml:space="preserve"> – </w:t>
      </w:r>
      <w:r w:rsidR="00A04DC1" w:rsidRPr="00164AE7">
        <w:rPr>
          <w:rFonts w:ascii="Arial" w:hAnsi="Arial" w:cs="Arial"/>
          <w:iCs/>
          <w:lang w:val="fr-FR"/>
        </w:rPr>
        <w:t>Brembo, leader mondial des systèmes de freinage, ouvr</w:t>
      </w:r>
      <w:r w:rsidR="009F3771" w:rsidRPr="00164AE7">
        <w:rPr>
          <w:rFonts w:ascii="Arial" w:hAnsi="Arial" w:cs="Arial"/>
          <w:iCs/>
          <w:lang w:val="fr-FR"/>
        </w:rPr>
        <w:t>e</w:t>
      </w:r>
      <w:r w:rsidR="00A04DC1" w:rsidRPr="00164AE7">
        <w:rPr>
          <w:rFonts w:ascii="Arial" w:hAnsi="Arial" w:cs="Arial"/>
          <w:iCs/>
          <w:lang w:val="fr-FR"/>
        </w:rPr>
        <w:t xml:space="preserve"> s</w:t>
      </w:r>
      <w:r w:rsidR="009F3771" w:rsidRPr="00164AE7">
        <w:rPr>
          <w:rFonts w:ascii="Arial" w:hAnsi="Arial" w:cs="Arial"/>
          <w:iCs/>
          <w:lang w:val="fr-FR"/>
        </w:rPr>
        <w:t>on</w:t>
      </w:r>
      <w:r w:rsidR="00A04DC1" w:rsidRPr="00164AE7">
        <w:rPr>
          <w:rFonts w:ascii="Arial" w:hAnsi="Arial" w:cs="Arial"/>
          <w:iCs/>
          <w:lang w:val="fr-FR"/>
        </w:rPr>
        <w:t xml:space="preserve"> premi</w:t>
      </w:r>
      <w:r w:rsidR="009F3771" w:rsidRPr="00164AE7">
        <w:rPr>
          <w:rFonts w:ascii="Arial" w:hAnsi="Arial" w:cs="Arial"/>
          <w:iCs/>
          <w:lang w:val="fr-FR"/>
        </w:rPr>
        <w:t>e</w:t>
      </w:r>
      <w:r w:rsidR="00A04DC1" w:rsidRPr="00164AE7">
        <w:rPr>
          <w:rFonts w:ascii="Arial" w:hAnsi="Arial" w:cs="Arial"/>
          <w:iCs/>
          <w:lang w:val="fr-FR"/>
        </w:rPr>
        <w:t xml:space="preserve">r </w:t>
      </w:r>
      <w:r w:rsidR="009F3771" w:rsidRPr="00164AE7">
        <w:rPr>
          <w:rFonts w:ascii="Arial" w:hAnsi="Arial" w:cs="Arial"/>
          <w:iCs/>
          <w:lang w:val="fr-FR"/>
        </w:rPr>
        <w:t>site</w:t>
      </w:r>
      <w:r w:rsidR="00A04DC1" w:rsidRPr="00164AE7">
        <w:rPr>
          <w:rFonts w:ascii="Arial" w:hAnsi="Arial" w:cs="Arial"/>
          <w:iCs/>
          <w:lang w:val="fr-FR"/>
        </w:rPr>
        <w:t xml:space="preserve"> de production en Thaïlande. Cet investissement d'environ 40 millions d'euros reflète la stratégie du groupe</w:t>
      </w:r>
      <w:r w:rsidR="00F2374D" w:rsidRPr="000F083C">
        <w:rPr>
          <w:lang w:val="fr-FR"/>
        </w:rPr>
        <w:t xml:space="preserve"> </w:t>
      </w:r>
      <w:r w:rsidR="00F2374D" w:rsidRPr="00164AE7">
        <w:rPr>
          <w:rFonts w:ascii="Arial" w:hAnsi="Arial" w:cs="Arial"/>
          <w:iCs/>
          <w:lang w:val="fr-FR"/>
        </w:rPr>
        <w:t>visant à étendre sa présence industrielle à l'échelle mondiale et permet à Brembo de saisir de nouvelles opportunités de croissance dans la région de l'Asie du Sud-Est.</w:t>
      </w:r>
    </w:p>
    <w:p w14:paraId="2BAFC9BE" w14:textId="77777777" w:rsidR="001915B9" w:rsidRPr="00164AE7" w:rsidRDefault="001915B9" w:rsidP="001915B9">
      <w:pPr>
        <w:jc w:val="both"/>
        <w:rPr>
          <w:rFonts w:ascii="Arial" w:hAnsi="Arial" w:cs="Arial"/>
          <w:iCs/>
          <w:lang w:val="fr-FR"/>
        </w:rPr>
      </w:pPr>
    </w:p>
    <w:p w14:paraId="5045368F" w14:textId="7C75A1FD" w:rsidR="006A6627" w:rsidRPr="00164AE7" w:rsidRDefault="00C136AE" w:rsidP="001915B9">
      <w:pPr>
        <w:jc w:val="both"/>
        <w:rPr>
          <w:rFonts w:ascii="Arial" w:hAnsi="Arial" w:cs="Arial"/>
          <w:iCs/>
          <w:color w:val="000000"/>
          <w:lang w:val="fr-FR"/>
        </w:rPr>
      </w:pPr>
      <w:r w:rsidRPr="00164AE7">
        <w:rPr>
          <w:rFonts w:ascii="Arial" w:hAnsi="Arial" w:cs="Arial"/>
          <w:iCs/>
          <w:lang w:val="fr-FR"/>
        </w:rPr>
        <w:t xml:space="preserve">Le nouveau site fabriquera des systèmes de freinage pour les fabricants de motos en Thaïlande, à commencer par les producteurs européens et américains. </w:t>
      </w:r>
      <w:r w:rsidR="00A04DC1" w:rsidRPr="00164AE7">
        <w:rPr>
          <w:rFonts w:ascii="Arial" w:hAnsi="Arial" w:cs="Arial"/>
          <w:iCs/>
          <w:lang w:val="fr-FR"/>
        </w:rPr>
        <w:t xml:space="preserve">L'usine sera implantée au cœur de l'industrie motocycliste du pays, dans la province de </w:t>
      </w:r>
      <w:proofErr w:type="spellStart"/>
      <w:r w:rsidR="00A04DC1" w:rsidRPr="00164AE7">
        <w:rPr>
          <w:rFonts w:ascii="Arial" w:hAnsi="Arial" w:cs="Arial"/>
          <w:iCs/>
          <w:lang w:val="fr-FR"/>
        </w:rPr>
        <w:t>Rayong</w:t>
      </w:r>
      <w:proofErr w:type="spellEnd"/>
      <w:r w:rsidR="00A04DC1" w:rsidRPr="00164AE7">
        <w:rPr>
          <w:rFonts w:ascii="Arial" w:hAnsi="Arial" w:cs="Arial"/>
          <w:iCs/>
          <w:lang w:val="fr-FR"/>
        </w:rPr>
        <w:t>, au sud de la capitale Bangkok. Une fois entièrement opérationnel, le site de Brembo emploiera environ 150 personnes</w:t>
      </w:r>
      <w:r w:rsidR="009F3771" w:rsidRPr="00164AE7">
        <w:rPr>
          <w:rFonts w:ascii="Arial" w:hAnsi="Arial" w:cs="Arial"/>
          <w:iCs/>
          <w:lang w:val="fr-FR"/>
        </w:rPr>
        <w:t>.</w:t>
      </w:r>
    </w:p>
    <w:p w14:paraId="7044AEED" w14:textId="77777777" w:rsidR="008968D7" w:rsidRPr="00164AE7" w:rsidRDefault="008968D7" w:rsidP="005D5C62">
      <w:pPr>
        <w:jc w:val="both"/>
        <w:rPr>
          <w:rFonts w:ascii="Arial" w:hAnsi="Arial" w:cs="Arial"/>
          <w:iCs/>
          <w:color w:val="000000"/>
          <w:lang w:val="fr-FR"/>
        </w:rPr>
      </w:pPr>
    </w:p>
    <w:p w14:paraId="079FBA67" w14:textId="5F685783" w:rsidR="00CE1D66" w:rsidRPr="00164AE7" w:rsidRDefault="00BF14C2" w:rsidP="005D5C62">
      <w:pPr>
        <w:jc w:val="both"/>
        <w:rPr>
          <w:rFonts w:ascii="Arial" w:hAnsi="Arial" w:cs="Arial"/>
          <w:iCs/>
          <w:color w:val="000000"/>
          <w:lang w:val="fr-FR"/>
        </w:rPr>
      </w:pPr>
      <w:r w:rsidRPr="00164AE7">
        <w:rPr>
          <w:rFonts w:ascii="Arial" w:hAnsi="Arial" w:cs="Arial"/>
          <w:i/>
          <w:color w:val="000000"/>
          <w:lang w:val="fr-FR"/>
        </w:rPr>
        <w:t xml:space="preserve">« L'ouverture du nouveau site de production en Thaïlande est une étape décisive dans notre stratégie d'expansion </w:t>
      </w:r>
      <w:r w:rsidR="00F2374D" w:rsidRPr="00164AE7">
        <w:rPr>
          <w:rFonts w:ascii="Arial" w:hAnsi="Arial" w:cs="Arial"/>
          <w:i/>
          <w:color w:val="000000"/>
          <w:lang w:val="fr-FR"/>
        </w:rPr>
        <w:t>mondiale</w:t>
      </w:r>
      <w:r w:rsidRPr="00164AE7">
        <w:rPr>
          <w:rFonts w:ascii="Arial" w:hAnsi="Arial" w:cs="Arial"/>
          <w:i/>
          <w:color w:val="000000"/>
          <w:lang w:val="fr-FR"/>
        </w:rPr>
        <w:t> »</w:t>
      </w:r>
      <w:r w:rsidRPr="00164AE7">
        <w:rPr>
          <w:rFonts w:ascii="Arial" w:hAnsi="Arial" w:cs="Arial"/>
          <w:iCs/>
          <w:color w:val="000000"/>
          <w:lang w:val="fr-FR"/>
        </w:rPr>
        <w:t xml:space="preserve">, a déclaré </w:t>
      </w:r>
      <w:r w:rsidR="00F2374D" w:rsidRPr="00164AE7">
        <w:rPr>
          <w:rFonts w:ascii="Arial" w:hAnsi="Arial" w:cs="Arial"/>
          <w:iCs/>
          <w:color w:val="000000"/>
          <w:lang w:val="fr-FR"/>
        </w:rPr>
        <w:t xml:space="preserve">Daniele </w:t>
      </w:r>
      <w:proofErr w:type="spellStart"/>
      <w:r w:rsidR="00F2374D" w:rsidRPr="00164AE7">
        <w:rPr>
          <w:rFonts w:ascii="Arial" w:hAnsi="Arial" w:cs="Arial"/>
          <w:iCs/>
          <w:color w:val="000000"/>
          <w:lang w:val="fr-FR"/>
        </w:rPr>
        <w:t>Schillaci</w:t>
      </w:r>
      <w:proofErr w:type="spellEnd"/>
      <w:r w:rsidR="00F2374D" w:rsidRPr="00164AE7">
        <w:rPr>
          <w:rFonts w:ascii="Arial" w:hAnsi="Arial" w:cs="Arial"/>
          <w:iCs/>
          <w:color w:val="000000"/>
          <w:lang w:val="fr-FR"/>
        </w:rPr>
        <w:t xml:space="preserve">, CEO de </w:t>
      </w:r>
      <w:proofErr w:type="spellStart"/>
      <w:r w:rsidR="00F2374D" w:rsidRPr="00164AE7">
        <w:rPr>
          <w:rFonts w:ascii="Arial" w:hAnsi="Arial" w:cs="Arial"/>
          <w:iCs/>
          <w:color w:val="000000"/>
          <w:lang w:val="fr-FR"/>
        </w:rPr>
        <w:t>Brembo</w:t>
      </w:r>
      <w:proofErr w:type="spellEnd"/>
      <w:r w:rsidRPr="00164AE7">
        <w:rPr>
          <w:rFonts w:ascii="Arial" w:hAnsi="Arial" w:cs="Arial"/>
          <w:i/>
          <w:color w:val="000000"/>
          <w:lang w:val="fr-FR"/>
        </w:rPr>
        <w:t>. « Nous</w:t>
      </w:r>
      <w:r w:rsidR="006E608A" w:rsidRPr="00164AE7">
        <w:rPr>
          <w:rFonts w:ascii="Arial" w:hAnsi="Arial" w:cs="Arial"/>
          <w:i/>
          <w:color w:val="000000"/>
          <w:lang w:val="fr-FR"/>
        </w:rPr>
        <w:t xml:space="preserve"> r</w:t>
      </w:r>
      <w:r w:rsidR="003D307A" w:rsidRPr="00164AE7">
        <w:rPr>
          <w:rFonts w:ascii="Arial" w:hAnsi="Arial" w:cs="Arial"/>
          <w:i/>
          <w:color w:val="000000"/>
          <w:lang w:val="fr-FR"/>
        </w:rPr>
        <w:t>enforçons notre position dans le segment clé des deux-roues et consolidons</w:t>
      </w:r>
      <w:r w:rsidR="006E608A" w:rsidRPr="00164AE7">
        <w:rPr>
          <w:rFonts w:ascii="Arial" w:hAnsi="Arial" w:cs="Arial"/>
          <w:i/>
          <w:color w:val="000000"/>
          <w:lang w:val="fr-FR"/>
        </w:rPr>
        <w:t xml:space="preserve"> </w:t>
      </w:r>
      <w:r w:rsidRPr="00164AE7">
        <w:rPr>
          <w:rFonts w:ascii="Arial" w:hAnsi="Arial" w:cs="Arial"/>
          <w:i/>
          <w:color w:val="000000"/>
          <w:lang w:val="fr-FR"/>
        </w:rPr>
        <w:t xml:space="preserve">le rôle de Brembo en tant que fournisseur de solutions pour nos clients </w:t>
      </w:r>
      <w:r w:rsidR="00C136AE" w:rsidRPr="00164AE7">
        <w:rPr>
          <w:rFonts w:ascii="Arial" w:hAnsi="Arial" w:cs="Arial"/>
          <w:i/>
          <w:color w:val="000000"/>
          <w:lang w:val="fr-FR"/>
        </w:rPr>
        <w:t xml:space="preserve">opérant </w:t>
      </w:r>
      <w:r w:rsidR="003D307A" w:rsidRPr="00164AE7">
        <w:rPr>
          <w:rFonts w:ascii="Arial" w:hAnsi="Arial" w:cs="Arial"/>
          <w:i/>
          <w:color w:val="000000"/>
          <w:lang w:val="fr-FR"/>
        </w:rPr>
        <w:t>dans le pays</w:t>
      </w:r>
      <w:r w:rsidRPr="00164AE7">
        <w:rPr>
          <w:rFonts w:ascii="Arial" w:hAnsi="Arial" w:cs="Arial"/>
          <w:i/>
          <w:color w:val="000000"/>
          <w:lang w:val="fr-FR"/>
        </w:rPr>
        <w:t xml:space="preserve">. Avec cet investissement, nous </w:t>
      </w:r>
      <w:r w:rsidR="003D307A" w:rsidRPr="00164AE7">
        <w:rPr>
          <w:rFonts w:ascii="Arial" w:hAnsi="Arial" w:cs="Arial"/>
          <w:i/>
          <w:color w:val="000000"/>
          <w:lang w:val="fr-FR"/>
        </w:rPr>
        <w:t>jetons les bases du développement futur de nos activités dans la région de l'ANASE</w:t>
      </w:r>
      <w:r w:rsidRPr="00164AE7">
        <w:rPr>
          <w:rFonts w:ascii="Arial" w:hAnsi="Arial" w:cs="Arial"/>
          <w:i/>
          <w:color w:val="000000"/>
          <w:lang w:val="fr-FR"/>
        </w:rPr>
        <w:t>. »</w:t>
      </w:r>
    </w:p>
    <w:p w14:paraId="4F444167" w14:textId="77777777" w:rsidR="00CE1D66" w:rsidRPr="00164AE7" w:rsidRDefault="00CE1D66" w:rsidP="005D5C62">
      <w:pPr>
        <w:jc w:val="both"/>
        <w:rPr>
          <w:rFonts w:ascii="Arial" w:hAnsi="Arial" w:cs="Arial"/>
          <w:iCs/>
          <w:color w:val="000000"/>
          <w:lang w:val="fr-FR"/>
        </w:rPr>
      </w:pPr>
    </w:p>
    <w:p w14:paraId="482D2382" w14:textId="62B31AC9" w:rsidR="00CE1D66" w:rsidRPr="00164AE7" w:rsidRDefault="00F71641" w:rsidP="005D5C62">
      <w:pPr>
        <w:jc w:val="both"/>
        <w:rPr>
          <w:rFonts w:ascii="Arial" w:hAnsi="Arial" w:cs="Arial"/>
          <w:iCs/>
          <w:color w:val="000000"/>
          <w:lang w:val="fr-FR"/>
        </w:rPr>
      </w:pPr>
      <w:r w:rsidRPr="00164AE7">
        <w:rPr>
          <w:rFonts w:ascii="Arial" w:hAnsi="Arial" w:cs="Arial"/>
          <w:iCs/>
          <w:color w:val="000000"/>
          <w:lang w:val="fr-FR"/>
        </w:rPr>
        <w:t xml:space="preserve">Le début des travaux a été célébré le vendredi 16 février par le premier coup de pioche. La production devrait débuter au premier trimestre 2025. Le site couvrira une superficie d'environ 17.000 mètres carrés sur un terrain d'environ 40.000 </w:t>
      </w:r>
      <w:bookmarkStart w:id="0" w:name="_Hlk159257660"/>
      <w:r w:rsidRPr="00164AE7">
        <w:rPr>
          <w:rFonts w:ascii="Arial" w:hAnsi="Arial" w:cs="Arial"/>
          <w:iCs/>
          <w:color w:val="000000"/>
          <w:lang w:val="fr-FR"/>
        </w:rPr>
        <w:t xml:space="preserve">mètres carrés </w:t>
      </w:r>
      <w:bookmarkEnd w:id="0"/>
      <w:r w:rsidRPr="00164AE7">
        <w:rPr>
          <w:rFonts w:ascii="Arial" w:hAnsi="Arial" w:cs="Arial"/>
          <w:iCs/>
          <w:color w:val="000000"/>
          <w:lang w:val="fr-FR"/>
        </w:rPr>
        <w:t>et peut être étendu jusqu'à 95.000 mètres carrés afin de permettre de futures extensions.</w:t>
      </w:r>
    </w:p>
    <w:p w14:paraId="60B61730" w14:textId="77777777" w:rsidR="00CE1D66" w:rsidRPr="00164AE7" w:rsidRDefault="00CE1D66" w:rsidP="005D5C62">
      <w:pPr>
        <w:jc w:val="both"/>
        <w:rPr>
          <w:rFonts w:ascii="Arial" w:hAnsi="Arial" w:cs="Arial"/>
          <w:iCs/>
          <w:color w:val="000000"/>
          <w:lang w:val="fr-FR"/>
        </w:rPr>
      </w:pPr>
    </w:p>
    <w:p w14:paraId="7E8CF07D" w14:textId="315E660C" w:rsidR="00F71641" w:rsidRPr="00164AE7" w:rsidRDefault="00F71641" w:rsidP="005D5C62">
      <w:pPr>
        <w:jc w:val="both"/>
        <w:rPr>
          <w:rFonts w:ascii="Arial" w:hAnsi="Arial" w:cs="Arial"/>
          <w:iCs/>
          <w:color w:val="000000"/>
          <w:lang w:val="fr-FR"/>
        </w:rPr>
      </w:pPr>
      <w:r w:rsidRPr="00164AE7">
        <w:rPr>
          <w:rFonts w:ascii="Arial" w:hAnsi="Arial" w:cs="Arial"/>
          <w:iCs/>
          <w:color w:val="000000"/>
          <w:lang w:val="fr-FR"/>
        </w:rPr>
        <w:t xml:space="preserve">Ce projet vient s'ajouter aux investissements réalisés par Brembo sur le marché de la moto ces dernières années, notamment les acquisitions de SBS Friction au Danemark et de </w:t>
      </w:r>
      <w:proofErr w:type="spellStart"/>
      <w:proofErr w:type="gramStart"/>
      <w:r w:rsidRPr="00164AE7">
        <w:rPr>
          <w:rFonts w:ascii="Arial" w:hAnsi="Arial" w:cs="Arial"/>
          <w:iCs/>
          <w:color w:val="000000"/>
          <w:lang w:val="fr-FR"/>
        </w:rPr>
        <w:t>J.Juan</w:t>
      </w:r>
      <w:proofErr w:type="spellEnd"/>
      <w:proofErr w:type="gramEnd"/>
      <w:r w:rsidRPr="00164AE7">
        <w:rPr>
          <w:rFonts w:ascii="Arial" w:hAnsi="Arial" w:cs="Arial"/>
          <w:iCs/>
          <w:color w:val="000000"/>
          <w:lang w:val="fr-FR"/>
        </w:rPr>
        <w:t xml:space="preserve"> en Espagne entre 2020 et 2021. Ces reprises ont permis au groupe d'élargir son offre de produits spécifiquement destinés aux deux-roues. L'activité moto représente actuellement environ 13</w:t>
      </w:r>
      <w:r w:rsidR="00C534D6" w:rsidRPr="00164AE7">
        <w:rPr>
          <w:rFonts w:ascii="Arial" w:hAnsi="Arial" w:cs="Arial"/>
          <w:iCs/>
          <w:color w:val="000000"/>
          <w:lang w:val="fr-FR"/>
        </w:rPr>
        <w:t xml:space="preserve"> pour cent</w:t>
      </w:r>
      <w:r w:rsidRPr="00164AE7">
        <w:rPr>
          <w:rFonts w:ascii="Arial" w:hAnsi="Arial" w:cs="Arial"/>
          <w:iCs/>
          <w:color w:val="000000"/>
          <w:lang w:val="fr-FR"/>
        </w:rPr>
        <w:t xml:space="preserve"> du chiffre d'affaires total de Brembo.</w:t>
      </w:r>
    </w:p>
    <w:p w14:paraId="1658D73C" w14:textId="77777777" w:rsidR="00991E5E" w:rsidRDefault="00991E5E" w:rsidP="005D5C62">
      <w:pPr>
        <w:jc w:val="both"/>
        <w:rPr>
          <w:rFonts w:ascii="Arial" w:hAnsi="Arial" w:cs="Arial"/>
          <w:iCs/>
          <w:color w:val="000000"/>
          <w:sz w:val="20"/>
          <w:szCs w:val="20"/>
          <w:lang w:val="fr-FR"/>
        </w:rPr>
      </w:pPr>
    </w:p>
    <w:p w14:paraId="3B2105B2" w14:textId="703A382E" w:rsidR="000F083C" w:rsidRDefault="000F083C">
      <w:pPr>
        <w:spacing w:after="200" w:line="276" w:lineRule="auto"/>
        <w:rPr>
          <w:rFonts w:ascii="Arial" w:hAnsi="Arial" w:cs="Arial"/>
          <w:iCs/>
          <w:color w:val="000000"/>
          <w:sz w:val="20"/>
          <w:szCs w:val="20"/>
          <w:lang w:val="fr-FR"/>
        </w:rPr>
      </w:pPr>
      <w:r>
        <w:rPr>
          <w:rFonts w:ascii="Arial" w:hAnsi="Arial" w:cs="Arial"/>
          <w:iCs/>
          <w:color w:val="000000"/>
          <w:sz w:val="20"/>
          <w:szCs w:val="20"/>
          <w:lang w:val="fr-FR"/>
        </w:rPr>
        <w:br w:type="page"/>
      </w:r>
    </w:p>
    <w:p w14:paraId="105EA446" w14:textId="77777777" w:rsidR="00991E5E" w:rsidRPr="00B33667" w:rsidRDefault="00991E5E" w:rsidP="00991E5E">
      <w:pPr>
        <w:jc w:val="both"/>
        <w:rPr>
          <w:rFonts w:ascii="Arial" w:hAnsi="Arial" w:cs="Arial"/>
          <w:iCs/>
          <w:color w:val="000000"/>
          <w:sz w:val="18"/>
          <w:szCs w:val="18"/>
          <w:u w:val="single"/>
          <w:lang w:val="fr-FR"/>
        </w:rPr>
      </w:pPr>
      <w:r w:rsidRPr="00B33667">
        <w:rPr>
          <w:rFonts w:ascii="Arial" w:hAnsi="Arial" w:cs="Arial"/>
          <w:iCs/>
          <w:color w:val="000000"/>
          <w:sz w:val="18"/>
          <w:szCs w:val="18"/>
          <w:u w:val="single"/>
          <w:lang w:val="fr-FR"/>
        </w:rPr>
        <w:lastRenderedPageBreak/>
        <w:t xml:space="preserve">Au sujet de </w:t>
      </w:r>
      <w:proofErr w:type="spellStart"/>
      <w:r w:rsidRPr="00B33667">
        <w:rPr>
          <w:rFonts w:ascii="Arial" w:hAnsi="Arial" w:cs="Arial"/>
          <w:iCs/>
          <w:color w:val="000000"/>
          <w:sz w:val="18"/>
          <w:szCs w:val="18"/>
          <w:u w:val="single"/>
          <w:lang w:val="fr-FR"/>
        </w:rPr>
        <w:t>Brembo</w:t>
      </w:r>
      <w:proofErr w:type="spellEnd"/>
      <w:r w:rsidRPr="00B33667">
        <w:rPr>
          <w:rFonts w:ascii="Arial" w:hAnsi="Arial" w:cs="Arial"/>
          <w:iCs/>
          <w:color w:val="000000"/>
          <w:sz w:val="18"/>
          <w:szCs w:val="18"/>
          <w:u w:val="single"/>
          <w:lang w:val="fr-FR"/>
        </w:rPr>
        <w:t xml:space="preserve"> </w:t>
      </w:r>
      <w:proofErr w:type="spellStart"/>
      <w:r w:rsidRPr="00B33667">
        <w:rPr>
          <w:rFonts w:ascii="Arial" w:hAnsi="Arial" w:cs="Arial"/>
          <w:iCs/>
          <w:color w:val="000000"/>
          <w:sz w:val="18"/>
          <w:szCs w:val="18"/>
          <w:u w:val="single"/>
          <w:lang w:val="fr-FR"/>
        </w:rPr>
        <w:t>SpA</w:t>
      </w:r>
      <w:proofErr w:type="spellEnd"/>
    </w:p>
    <w:p w14:paraId="19D0B9E5" w14:textId="77777777" w:rsidR="00991E5E" w:rsidRPr="00B33667" w:rsidRDefault="00991E5E" w:rsidP="00991E5E">
      <w:pPr>
        <w:jc w:val="both"/>
        <w:rPr>
          <w:rFonts w:ascii="Arial" w:hAnsi="Arial" w:cs="Arial"/>
          <w:iCs/>
          <w:color w:val="000000"/>
          <w:sz w:val="18"/>
          <w:szCs w:val="18"/>
          <w:lang w:val="fr-FR"/>
        </w:rPr>
      </w:pPr>
      <w:r w:rsidRPr="00B33667">
        <w:rPr>
          <w:rFonts w:ascii="Arial" w:hAnsi="Arial" w:cs="Arial"/>
          <w:iCs/>
          <w:color w:val="000000"/>
          <w:sz w:val="18"/>
          <w:szCs w:val="18"/>
          <w:lang w:val="fr-FR"/>
        </w:rPr>
        <w:t xml:space="preserve">Brembo est un leader mondial dans le développement et la production de systèmes et de composants de freinage de haute performance pour les principaux constructeurs d’automobiles, de motos et de véhicules commerciaux. Fondée en Italie en 1961, Brembo jouit depuis longtemps d'une réputation de fournisseur de solutions innovantes pour les constructeurs automobiles et le marché </w:t>
      </w:r>
      <w:proofErr w:type="gramStart"/>
      <w:r w:rsidRPr="00B33667">
        <w:rPr>
          <w:rFonts w:ascii="Arial" w:hAnsi="Arial" w:cs="Arial"/>
          <w:iCs/>
          <w:color w:val="000000"/>
          <w:sz w:val="18"/>
          <w:szCs w:val="18"/>
          <w:lang w:val="fr-FR"/>
        </w:rPr>
        <w:t>de la rechange</w:t>
      </w:r>
      <w:proofErr w:type="gramEnd"/>
      <w:r w:rsidRPr="00B33667">
        <w:rPr>
          <w:rFonts w:ascii="Arial" w:hAnsi="Arial" w:cs="Arial"/>
          <w:iCs/>
          <w:color w:val="000000"/>
          <w:sz w:val="18"/>
          <w:szCs w:val="18"/>
          <w:lang w:val="fr-FR"/>
        </w:rPr>
        <w:t>. Brembo participe également aux championnats de sport automobile les plus exigeants du monde et a remporté plus de 600 titres.</w:t>
      </w:r>
    </w:p>
    <w:p w14:paraId="77783CF6" w14:textId="77777777" w:rsidR="00991E5E" w:rsidRPr="00B33667" w:rsidRDefault="00991E5E" w:rsidP="00991E5E">
      <w:pPr>
        <w:jc w:val="both"/>
        <w:rPr>
          <w:rFonts w:ascii="Arial" w:hAnsi="Arial" w:cs="Arial"/>
          <w:iCs/>
          <w:color w:val="000000"/>
          <w:sz w:val="18"/>
          <w:szCs w:val="18"/>
          <w:lang w:val="fr-FR"/>
        </w:rPr>
      </w:pPr>
      <w:r w:rsidRPr="00B33667">
        <w:rPr>
          <w:rFonts w:ascii="Arial" w:hAnsi="Arial" w:cs="Arial"/>
          <w:iCs/>
          <w:color w:val="000000"/>
          <w:sz w:val="18"/>
          <w:szCs w:val="18"/>
          <w:lang w:val="fr-FR"/>
        </w:rPr>
        <w:t xml:space="preserve">Guidée par sa vision stratégique « </w:t>
      </w:r>
      <w:proofErr w:type="spellStart"/>
      <w:r w:rsidRPr="00B33667">
        <w:rPr>
          <w:rFonts w:ascii="Arial" w:hAnsi="Arial" w:cs="Arial"/>
          <w:iCs/>
          <w:color w:val="000000"/>
          <w:sz w:val="18"/>
          <w:szCs w:val="18"/>
          <w:lang w:val="fr-FR"/>
        </w:rPr>
        <w:t>Turning</w:t>
      </w:r>
      <w:proofErr w:type="spellEnd"/>
      <w:r w:rsidRPr="00B33667">
        <w:rPr>
          <w:rFonts w:ascii="Arial" w:hAnsi="Arial" w:cs="Arial"/>
          <w:iCs/>
          <w:color w:val="000000"/>
          <w:sz w:val="18"/>
          <w:szCs w:val="18"/>
          <w:lang w:val="fr-FR"/>
        </w:rPr>
        <w:t xml:space="preserve"> Energy </w:t>
      </w:r>
      <w:proofErr w:type="spellStart"/>
      <w:r w:rsidRPr="00B33667">
        <w:rPr>
          <w:rFonts w:ascii="Arial" w:hAnsi="Arial" w:cs="Arial"/>
          <w:iCs/>
          <w:color w:val="000000"/>
          <w:sz w:val="18"/>
          <w:szCs w:val="18"/>
          <w:lang w:val="fr-FR"/>
        </w:rPr>
        <w:t>into</w:t>
      </w:r>
      <w:proofErr w:type="spellEnd"/>
      <w:r w:rsidRPr="00B33667">
        <w:rPr>
          <w:rFonts w:ascii="Arial" w:hAnsi="Arial" w:cs="Arial"/>
          <w:iCs/>
          <w:color w:val="000000"/>
          <w:sz w:val="18"/>
          <w:szCs w:val="18"/>
          <w:lang w:val="fr-FR"/>
        </w:rPr>
        <w:t xml:space="preserve"> Inspiration » Brembo a pour objectif de contribuer à façonner l'avenir de la mobilité grâce à des solutions numériques et durables d'avant-garde.</w:t>
      </w:r>
    </w:p>
    <w:p w14:paraId="370ABBF9" w14:textId="5AC7A11A" w:rsidR="00991E5E" w:rsidRPr="00B33667" w:rsidRDefault="00991E5E" w:rsidP="00991E5E">
      <w:pPr>
        <w:jc w:val="both"/>
        <w:rPr>
          <w:rFonts w:ascii="Arial" w:hAnsi="Arial" w:cs="Arial"/>
          <w:iCs/>
          <w:color w:val="000000"/>
          <w:sz w:val="18"/>
          <w:szCs w:val="18"/>
          <w:lang w:val="fr-FR"/>
        </w:rPr>
      </w:pPr>
      <w:r w:rsidRPr="00B33667">
        <w:rPr>
          <w:rFonts w:ascii="Arial" w:hAnsi="Arial" w:cs="Arial"/>
          <w:iCs/>
          <w:color w:val="000000"/>
          <w:sz w:val="18"/>
          <w:szCs w:val="18"/>
          <w:lang w:val="fr-FR"/>
        </w:rPr>
        <w:t>Avec plus 15.000 employés dans 15 pays, 32 sites de production et commerciaux, 9 centres de recherche et de développement et un chiffre d'affaires de 3.629 millions d'euros en 2022, Brembo est le fournisseur de solutions éprouvé pour tous ceux qui attendent une expérience de conduite optimale.</w:t>
      </w:r>
    </w:p>
    <w:p w14:paraId="4A4B8445" w14:textId="77777777" w:rsidR="00991E5E" w:rsidRPr="00B33667" w:rsidRDefault="00991E5E" w:rsidP="00991E5E">
      <w:pPr>
        <w:jc w:val="both"/>
        <w:rPr>
          <w:rFonts w:ascii="Arial" w:hAnsi="Arial" w:cs="Arial"/>
          <w:iCs/>
          <w:color w:val="000000"/>
          <w:sz w:val="18"/>
          <w:szCs w:val="18"/>
          <w:lang w:val="fr-FR"/>
        </w:rPr>
      </w:pPr>
    </w:p>
    <w:p w14:paraId="400C781B" w14:textId="77777777" w:rsidR="00991E5E" w:rsidRPr="00B33667" w:rsidRDefault="00991E5E" w:rsidP="00991E5E">
      <w:pPr>
        <w:jc w:val="both"/>
        <w:rPr>
          <w:rFonts w:ascii="Arial" w:hAnsi="Arial" w:cs="Arial"/>
          <w:sz w:val="18"/>
          <w:szCs w:val="18"/>
          <w:lang w:val="fr-FR"/>
        </w:rPr>
      </w:pPr>
    </w:p>
    <w:p w14:paraId="39688059" w14:textId="2C762703" w:rsidR="00991E5E" w:rsidRPr="00B33667" w:rsidRDefault="00991E5E" w:rsidP="00991E5E">
      <w:pPr>
        <w:jc w:val="both"/>
        <w:rPr>
          <w:rFonts w:ascii="Arial" w:hAnsi="Arial" w:cs="Arial"/>
          <w:sz w:val="18"/>
          <w:szCs w:val="18"/>
          <w:lang w:val="fr-FR"/>
        </w:rPr>
      </w:pPr>
      <w:r w:rsidRPr="00B33667">
        <w:rPr>
          <w:rFonts w:ascii="Arial" w:hAnsi="Arial" w:cs="Arial"/>
          <w:sz w:val="18"/>
          <w:szCs w:val="18"/>
          <w:lang w:val="fr-FR"/>
        </w:rPr>
        <w:t>Pour plus d'informations :</w:t>
      </w:r>
      <w:r w:rsidRPr="00B33667">
        <w:rPr>
          <w:rFonts w:ascii="Arial" w:hAnsi="Arial" w:cs="Arial"/>
          <w:sz w:val="18"/>
          <w:szCs w:val="18"/>
          <w:lang w:val="fr-FR"/>
        </w:rPr>
        <w:tab/>
      </w:r>
      <w:r w:rsidRPr="00B33667">
        <w:rPr>
          <w:rFonts w:ascii="Arial" w:hAnsi="Arial" w:cs="Arial"/>
          <w:sz w:val="18"/>
          <w:szCs w:val="18"/>
          <w:lang w:val="fr-FR"/>
        </w:rPr>
        <w:tab/>
        <w:t xml:space="preserve">Roberto Cattaneo – Chief Communication </w:t>
      </w:r>
      <w:proofErr w:type="spellStart"/>
      <w:r w:rsidRPr="00B33667">
        <w:rPr>
          <w:rFonts w:ascii="Arial" w:hAnsi="Arial" w:cs="Arial"/>
          <w:sz w:val="18"/>
          <w:szCs w:val="18"/>
          <w:lang w:val="fr-FR"/>
        </w:rPr>
        <w:t>Officer</w:t>
      </w:r>
      <w:proofErr w:type="spellEnd"/>
      <w:r w:rsidRPr="00B33667">
        <w:rPr>
          <w:rFonts w:ascii="Arial" w:hAnsi="Arial" w:cs="Arial"/>
          <w:sz w:val="18"/>
          <w:szCs w:val="18"/>
          <w:lang w:val="fr-FR"/>
        </w:rPr>
        <w:t xml:space="preserve"> </w:t>
      </w:r>
      <w:proofErr w:type="spellStart"/>
      <w:r w:rsidRPr="00B33667">
        <w:rPr>
          <w:rFonts w:ascii="Arial" w:hAnsi="Arial" w:cs="Arial"/>
          <w:sz w:val="18"/>
          <w:szCs w:val="18"/>
          <w:lang w:val="fr-FR"/>
        </w:rPr>
        <w:t>Brembo</w:t>
      </w:r>
      <w:proofErr w:type="spellEnd"/>
      <w:r w:rsidRPr="00B33667">
        <w:rPr>
          <w:rFonts w:ascii="Arial" w:hAnsi="Arial" w:cs="Arial"/>
          <w:sz w:val="18"/>
          <w:szCs w:val="18"/>
          <w:lang w:val="fr-FR"/>
        </w:rPr>
        <w:t xml:space="preserve"> </w:t>
      </w:r>
      <w:proofErr w:type="spellStart"/>
      <w:r w:rsidRPr="00B33667">
        <w:rPr>
          <w:rFonts w:ascii="Arial" w:hAnsi="Arial" w:cs="Arial"/>
          <w:sz w:val="18"/>
          <w:szCs w:val="18"/>
          <w:lang w:val="fr-FR"/>
        </w:rPr>
        <w:t>SpA</w:t>
      </w:r>
      <w:proofErr w:type="spellEnd"/>
    </w:p>
    <w:p w14:paraId="79109651" w14:textId="4EEC275B" w:rsidR="00991E5E" w:rsidRPr="00B33667" w:rsidRDefault="00991E5E" w:rsidP="00991E5E">
      <w:pPr>
        <w:jc w:val="both"/>
        <w:rPr>
          <w:rFonts w:ascii="Arial" w:hAnsi="Arial" w:cs="Arial"/>
          <w:sz w:val="18"/>
          <w:szCs w:val="18"/>
          <w:lang w:val="fr-FR"/>
        </w:rPr>
      </w:pPr>
      <w:r w:rsidRPr="00B33667">
        <w:rPr>
          <w:rFonts w:ascii="Arial" w:hAnsi="Arial" w:cs="Arial"/>
          <w:sz w:val="18"/>
          <w:szCs w:val="18"/>
          <w:lang w:val="fr-FR"/>
        </w:rPr>
        <w:tab/>
      </w:r>
      <w:r w:rsidRPr="00B33667">
        <w:rPr>
          <w:rFonts w:ascii="Arial" w:hAnsi="Arial" w:cs="Arial"/>
          <w:sz w:val="18"/>
          <w:szCs w:val="18"/>
          <w:lang w:val="fr-FR"/>
        </w:rPr>
        <w:tab/>
      </w:r>
      <w:r w:rsidRPr="00B33667">
        <w:rPr>
          <w:rFonts w:ascii="Arial" w:hAnsi="Arial" w:cs="Arial"/>
          <w:sz w:val="18"/>
          <w:szCs w:val="18"/>
          <w:lang w:val="fr-FR"/>
        </w:rPr>
        <w:tab/>
      </w:r>
      <w:r w:rsidRPr="00B33667">
        <w:rPr>
          <w:rFonts w:ascii="Arial" w:hAnsi="Arial" w:cs="Arial"/>
          <w:sz w:val="18"/>
          <w:szCs w:val="18"/>
          <w:lang w:val="fr-FR"/>
        </w:rPr>
        <w:tab/>
        <w:t xml:space="preserve">Tél. +39 035 </w:t>
      </w:r>
      <w:proofErr w:type="gramStart"/>
      <w:r w:rsidRPr="00B33667">
        <w:rPr>
          <w:rFonts w:ascii="Arial" w:hAnsi="Arial" w:cs="Arial"/>
          <w:sz w:val="18"/>
          <w:szCs w:val="18"/>
          <w:lang w:val="fr-FR"/>
        </w:rPr>
        <w:t>6052347  @</w:t>
      </w:r>
      <w:proofErr w:type="gramEnd"/>
      <w:r w:rsidRPr="00B33667">
        <w:rPr>
          <w:rFonts w:ascii="Arial" w:hAnsi="Arial" w:cs="Arial"/>
          <w:sz w:val="18"/>
          <w:szCs w:val="18"/>
          <w:lang w:val="fr-FR"/>
        </w:rPr>
        <w:t xml:space="preserve"> : </w:t>
      </w:r>
      <w:hyperlink r:id="rId7" w:history="1">
        <w:r w:rsidRPr="00B33667">
          <w:rPr>
            <w:rStyle w:val="Collegamentoipertestuale"/>
            <w:rFonts w:ascii="Arial" w:hAnsi="Arial" w:cs="Arial"/>
            <w:color w:val="FF0000"/>
            <w:sz w:val="18"/>
            <w:szCs w:val="18"/>
            <w:lang w:val="fr-FR"/>
          </w:rPr>
          <w:t>roberto_cattaneo@brembo.it</w:t>
        </w:r>
      </w:hyperlink>
      <w:r w:rsidRPr="00B33667">
        <w:rPr>
          <w:rFonts w:ascii="Arial" w:hAnsi="Arial" w:cs="Arial"/>
          <w:color w:val="FF0000"/>
          <w:sz w:val="18"/>
          <w:szCs w:val="18"/>
          <w:lang w:val="fr-FR"/>
        </w:rPr>
        <w:t xml:space="preserve"> </w:t>
      </w:r>
    </w:p>
    <w:p w14:paraId="0C63A647" w14:textId="77777777" w:rsidR="00991E5E" w:rsidRPr="00B33667" w:rsidRDefault="00991E5E" w:rsidP="00991E5E">
      <w:pPr>
        <w:jc w:val="both"/>
        <w:rPr>
          <w:rFonts w:ascii="Arial" w:hAnsi="Arial" w:cs="Arial"/>
          <w:sz w:val="18"/>
          <w:szCs w:val="18"/>
          <w:lang w:val="fr-FR"/>
        </w:rPr>
      </w:pPr>
      <w:r w:rsidRPr="00B33667">
        <w:rPr>
          <w:rFonts w:ascii="Arial" w:hAnsi="Arial" w:cs="Arial"/>
          <w:sz w:val="18"/>
          <w:szCs w:val="18"/>
          <w:lang w:val="fr-FR"/>
        </w:rPr>
        <w:tab/>
      </w:r>
      <w:r w:rsidRPr="00B33667">
        <w:rPr>
          <w:rFonts w:ascii="Arial" w:hAnsi="Arial" w:cs="Arial"/>
          <w:sz w:val="18"/>
          <w:szCs w:val="18"/>
          <w:lang w:val="fr-FR"/>
        </w:rPr>
        <w:tab/>
      </w:r>
    </w:p>
    <w:p w14:paraId="65EEA737" w14:textId="77777777" w:rsidR="00991E5E" w:rsidRPr="00B33667" w:rsidRDefault="00991E5E" w:rsidP="00991E5E">
      <w:pPr>
        <w:ind w:left="2124" w:firstLine="708"/>
        <w:jc w:val="both"/>
        <w:rPr>
          <w:rFonts w:ascii="Arial" w:hAnsi="Arial" w:cs="Arial"/>
          <w:sz w:val="18"/>
          <w:szCs w:val="18"/>
          <w:lang w:val="fr-FR"/>
        </w:rPr>
      </w:pPr>
      <w:r w:rsidRPr="00B33667">
        <w:rPr>
          <w:rFonts w:ascii="Arial" w:hAnsi="Arial" w:cs="Arial"/>
          <w:sz w:val="18"/>
          <w:szCs w:val="18"/>
          <w:lang w:val="fr-FR"/>
        </w:rPr>
        <w:t xml:space="preserve">Daniele Zibetti – </w:t>
      </w:r>
      <w:proofErr w:type="spellStart"/>
      <w:r w:rsidRPr="00B33667">
        <w:rPr>
          <w:rFonts w:ascii="Arial" w:hAnsi="Arial" w:cs="Arial"/>
          <w:sz w:val="18"/>
          <w:szCs w:val="18"/>
          <w:lang w:val="fr-FR"/>
        </w:rPr>
        <w:t>Corporate</w:t>
      </w:r>
      <w:proofErr w:type="spellEnd"/>
      <w:r w:rsidRPr="00B33667">
        <w:rPr>
          <w:rFonts w:ascii="Arial" w:hAnsi="Arial" w:cs="Arial"/>
          <w:sz w:val="18"/>
          <w:szCs w:val="18"/>
          <w:lang w:val="fr-FR"/>
        </w:rPr>
        <w:t xml:space="preserve"> Media Relations </w:t>
      </w:r>
      <w:proofErr w:type="spellStart"/>
      <w:r w:rsidRPr="00B33667">
        <w:rPr>
          <w:rFonts w:ascii="Arial" w:hAnsi="Arial" w:cs="Arial"/>
          <w:sz w:val="18"/>
          <w:szCs w:val="18"/>
          <w:lang w:val="fr-FR"/>
        </w:rPr>
        <w:t>Brembo</w:t>
      </w:r>
      <w:proofErr w:type="spellEnd"/>
      <w:r w:rsidRPr="00B33667">
        <w:rPr>
          <w:rFonts w:ascii="Arial" w:hAnsi="Arial" w:cs="Arial"/>
          <w:sz w:val="18"/>
          <w:szCs w:val="18"/>
          <w:lang w:val="fr-FR"/>
        </w:rPr>
        <w:t xml:space="preserve"> </w:t>
      </w:r>
      <w:proofErr w:type="spellStart"/>
      <w:r w:rsidRPr="00B33667">
        <w:rPr>
          <w:rFonts w:ascii="Arial" w:hAnsi="Arial" w:cs="Arial"/>
          <w:sz w:val="18"/>
          <w:szCs w:val="18"/>
          <w:lang w:val="fr-FR"/>
        </w:rPr>
        <w:t>SpA</w:t>
      </w:r>
      <w:proofErr w:type="spellEnd"/>
    </w:p>
    <w:p w14:paraId="0F91D661" w14:textId="1164FA1A" w:rsidR="00991E5E" w:rsidRDefault="00991E5E" w:rsidP="00991E5E">
      <w:pPr>
        <w:jc w:val="both"/>
        <w:rPr>
          <w:rFonts w:ascii="Arial" w:hAnsi="Arial" w:cs="Arial"/>
          <w:color w:val="FF0000"/>
          <w:sz w:val="18"/>
          <w:szCs w:val="18"/>
          <w:lang w:val="fr-FR"/>
        </w:rPr>
      </w:pPr>
      <w:r w:rsidRPr="00B33667">
        <w:rPr>
          <w:rFonts w:ascii="Arial" w:hAnsi="Arial" w:cs="Arial"/>
          <w:sz w:val="18"/>
          <w:szCs w:val="18"/>
          <w:lang w:val="fr-FR"/>
        </w:rPr>
        <w:tab/>
      </w:r>
      <w:r w:rsidRPr="00B33667">
        <w:rPr>
          <w:rFonts w:ascii="Arial" w:hAnsi="Arial" w:cs="Arial"/>
          <w:sz w:val="18"/>
          <w:szCs w:val="18"/>
          <w:lang w:val="fr-FR"/>
        </w:rPr>
        <w:tab/>
      </w:r>
      <w:r w:rsidRPr="00B33667">
        <w:rPr>
          <w:rFonts w:ascii="Arial" w:hAnsi="Arial" w:cs="Arial"/>
          <w:sz w:val="18"/>
          <w:szCs w:val="18"/>
          <w:lang w:val="fr-FR"/>
        </w:rPr>
        <w:tab/>
      </w:r>
      <w:r w:rsidRPr="00B33667">
        <w:rPr>
          <w:rFonts w:ascii="Arial" w:hAnsi="Arial" w:cs="Arial"/>
          <w:sz w:val="18"/>
          <w:szCs w:val="18"/>
          <w:lang w:val="fr-FR"/>
        </w:rPr>
        <w:tab/>
        <w:t xml:space="preserve">Tél. +39 035 </w:t>
      </w:r>
      <w:proofErr w:type="gramStart"/>
      <w:r w:rsidRPr="00B33667">
        <w:rPr>
          <w:rFonts w:ascii="Arial" w:hAnsi="Arial" w:cs="Arial"/>
          <w:sz w:val="18"/>
          <w:szCs w:val="18"/>
          <w:lang w:val="fr-FR"/>
        </w:rPr>
        <w:t>6053138  @</w:t>
      </w:r>
      <w:proofErr w:type="gramEnd"/>
      <w:r w:rsidRPr="00B33667">
        <w:rPr>
          <w:rFonts w:ascii="Arial" w:hAnsi="Arial" w:cs="Arial"/>
          <w:sz w:val="18"/>
          <w:szCs w:val="18"/>
          <w:lang w:val="fr-FR"/>
        </w:rPr>
        <w:t xml:space="preserve"> : </w:t>
      </w:r>
      <w:r w:rsidR="00000000">
        <w:fldChar w:fldCharType="begin"/>
      </w:r>
      <w:r w:rsidR="00000000" w:rsidRPr="000F083C">
        <w:rPr>
          <w:lang w:val="en-US"/>
        </w:rPr>
        <w:instrText>HYPERLINK "mailto:daniele_zibetti@brembo.it"</w:instrText>
      </w:r>
      <w:r w:rsidR="00000000">
        <w:fldChar w:fldCharType="separate"/>
      </w:r>
      <w:r w:rsidRPr="00B33667">
        <w:rPr>
          <w:rStyle w:val="Collegamentoipertestuale"/>
          <w:rFonts w:ascii="Arial" w:hAnsi="Arial" w:cs="Arial"/>
          <w:color w:val="FF0000"/>
          <w:sz w:val="18"/>
          <w:szCs w:val="18"/>
          <w:lang w:val="fr-FR"/>
        </w:rPr>
        <w:t>daniele_zibetti@brembo.it</w:t>
      </w:r>
      <w:r w:rsidR="00000000">
        <w:rPr>
          <w:rStyle w:val="Collegamentoipertestuale"/>
          <w:rFonts w:ascii="Arial" w:hAnsi="Arial" w:cs="Arial"/>
          <w:color w:val="FF0000"/>
          <w:sz w:val="18"/>
          <w:szCs w:val="18"/>
          <w:lang w:val="fr-FR"/>
        </w:rPr>
        <w:fldChar w:fldCharType="end"/>
      </w:r>
      <w:r w:rsidRPr="00B33667">
        <w:rPr>
          <w:rFonts w:ascii="Arial" w:hAnsi="Arial" w:cs="Arial"/>
          <w:color w:val="FF0000"/>
          <w:sz w:val="18"/>
          <w:szCs w:val="18"/>
          <w:lang w:val="fr-FR"/>
        </w:rPr>
        <w:t xml:space="preserve"> </w:t>
      </w:r>
    </w:p>
    <w:p w14:paraId="68DA0234" w14:textId="77777777" w:rsidR="00991E5E" w:rsidRPr="00B33667" w:rsidRDefault="00991E5E" w:rsidP="00991E5E">
      <w:pPr>
        <w:jc w:val="both"/>
        <w:rPr>
          <w:rFonts w:ascii="Arial" w:hAnsi="Arial" w:cs="Arial"/>
          <w:sz w:val="18"/>
          <w:szCs w:val="18"/>
          <w:lang w:val="fr-FR"/>
        </w:rPr>
      </w:pPr>
    </w:p>
    <w:p w14:paraId="5E6ED457" w14:textId="28ED396B" w:rsidR="00661644" w:rsidRPr="00661644" w:rsidRDefault="00661644" w:rsidP="00661644">
      <w:pPr>
        <w:ind w:left="2124" w:firstLine="708"/>
        <w:jc w:val="both"/>
        <w:rPr>
          <w:rFonts w:ascii="Arial" w:hAnsi="Arial" w:cs="Arial"/>
          <w:sz w:val="18"/>
          <w:szCs w:val="18"/>
          <w:lang w:val="fr-FR"/>
        </w:rPr>
      </w:pPr>
      <w:r w:rsidRPr="00661644">
        <w:rPr>
          <w:rFonts w:ascii="Arial" w:hAnsi="Arial" w:cs="Arial"/>
          <w:sz w:val="18"/>
          <w:szCs w:val="18"/>
          <w:lang w:val="fr-FR"/>
        </w:rPr>
        <w:t xml:space="preserve">Laura </w:t>
      </w:r>
      <w:proofErr w:type="spellStart"/>
      <w:r w:rsidRPr="00661644">
        <w:rPr>
          <w:rFonts w:ascii="Arial" w:hAnsi="Arial" w:cs="Arial"/>
          <w:sz w:val="18"/>
          <w:szCs w:val="18"/>
          <w:lang w:val="fr-FR"/>
        </w:rPr>
        <w:t>Panseri</w:t>
      </w:r>
      <w:proofErr w:type="spellEnd"/>
      <w:r w:rsidRPr="00661644">
        <w:rPr>
          <w:rFonts w:ascii="Arial" w:hAnsi="Arial" w:cs="Arial"/>
          <w:sz w:val="18"/>
          <w:szCs w:val="18"/>
          <w:lang w:val="fr-FR"/>
        </w:rPr>
        <w:t xml:space="preserve"> – Head of </w:t>
      </w:r>
      <w:proofErr w:type="spellStart"/>
      <w:r w:rsidRPr="00661644">
        <w:rPr>
          <w:rFonts w:ascii="Arial" w:hAnsi="Arial" w:cs="Arial"/>
          <w:sz w:val="18"/>
          <w:szCs w:val="18"/>
          <w:lang w:val="fr-FR"/>
        </w:rPr>
        <w:t>Investor</w:t>
      </w:r>
      <w:proofErr w:type="spellEnd"/>
      <w:r w:rsidRPr="00661644">
        <w:rPr>
          <w:rFonts w:ascii="Arial" w:hAnsi="Arial" w:cs="Arial"/>
          <w:sz w:val="18"/>
          <w:szCs w:val="18"/>
          <w:lang w:val="fr-FR"/>
        </w:rPr>
        <w:t xml:space="preserve"> Relations </w:t>
      </w:r>
      <w:proofErr w:type="spellStart"/>
      <w:r w:rsidRPr="00661644">
        <w:rPr>
          <w:rFonts w:ascii="Arial" w:hAnsi="Arial" w:cs="Arial"/>
          <w:sz w:val="18"/>
          <w:szCs w:val="18"/>
          <w:lang w:val="fr-FR"/>
        </w:rPr>
        <w:t>Brembo</w:t>
      </w:r>
      <w:proofErr w:type="spellEnd"/>
      <w:r w:rsidRPr="00661644">
        <w:rPr>
          <w:rFonts w:ascii="Arial" w:hAnsi="Arial" w:cs="Arial"/>
          <w:sz w:val="18"/>
          <w:szCs w:val="18"/>
          <w:lang w:val="fr-FR"/>
        </w:rPr>
        <w:t xml:space="preserve"> </w:t>
      </w:r>
      <w:r w:rsidR="000F083C">
        <w:rPr>
          <w:rFonts w:ascii="Arial" w:hAnsi="Arial" w:cs="Arial"/>
          <w:sz w:val="18"/>
          <w:szCs w:val="18"/>
          <w:lang w:val="fr-FR"/>
        </w:rPr>
        <w:t>SpA</w:t>
      </w:r>
    </w:p>
    <w:p w14:paraId="4DD1B724" w14:textId="7CE45E2B" w:rsidR="00661644" w:rsidRDefault="00661644" w:rsidP="00661644">
      <w:pPr>
        <w:ind w:left="2124" w:firstLine="708"/>
        <w:jc w:val="both"/>
        <w:rPr>
          <w:rFonts w:ascii="Arial" w:hAnsi="Arial" w:cs="Arial"/>
          <w:sz w:val="18"/>
          <w:szCs w:val="18"/>
          <w:lang w:val="fr-FR"/>
        </w:rPr>
      </w:pPr>
      <w:r w:rsidRPr="00661644">
        <w:rPr>
          <w:rFonts w:ascii="Arial" w:hAnsi="Arial" w:cs="Arial"/>
          <w:sz w:val="18"/>
          <w:szCs w:val="18"/>
          <w:lang w:val="fr-FR"/>
        </w:rPr>
        <w:t xml:space="preserve">Tel. +39 035 </w:t>
      </w:r>
      <w:proofErr w:type="gramStart"/>
      <w:r w:rsidRPr="00661644">
        <w:rPr>
          <w:rFonts w:ascii="Arial" w:hAnsi="Arial" w:cs="Arial"/>
          <w:sz w:val="18"/>
          <w:szCs w:val="18"/>
          <w:lang w:val="fr-FR"/>
        </w:rPr>
        <w:t xml:space="preserve">6052145 </w:t>
      </w:r>
      <w:r w:rsidR="00164AE7">
        <w:rPr>
          <w:rFonts w:ascii="Arial" w:hAnsi="Arial" w:cs="Arial"/>
          <w:sz w:val="18"/>
          <w:szCs w:val="18"/>
          <w:lang w:val="fr-FR"/>
        </w:rPr>
        <w:t xml:space="preserve"> </w:t>
      </w:r>
      <w:r w:rsidRPr="00661644">
        <w:rPr>
          <w:rFonts w:ascii="Arial" w:hAnsi="Arial" w:cs="Arial"/>
          <w:sz w:val="18"/>
          <w:szCs w:val="18"/>
          <w:lang w:val="fr-FR"/>
        </w:rPr>
        <w:t>@</w:t>
      </w:r>
      <w:proofErr w:type="gramEnd"/>
      <w:r w:rsidRPr="00661644">
        <w:rPr>
          <w:rFonts w:ascii="Arial" w:hAnsi="Arial" w:cs="Arial"/>
          <w:sz w:val="18"/>
          <w:szCs w:val="18"/>
          <w:lang w:val="fr-FR"/>
        </w:rPr>
        <w:t xml:space="preserve">: </w:t>
      </w:r>
      <w:hyperlink r:id="rId8" w:history="1">
        <w:r w:rsidRPr="00661644">
          <w:rPr>
            <w:rStyle w:val="Collegamentoipertestuale"/>
            <w:rFonts w:ascii="Arial" w:hAnsi="Arial" w:cs="Arial"/>
            <w:color w:val="FF0000"/>
            <w:sz w:val="18"/>
            <w:szCs w:val="18"/>
            <w:lang w:val="fr-FR"/>
          </w:rPr>
          <w:t>laura_panseri@brembo.it</w:t>
        </w:r>
      </w:hyperlink>
    </w:p>
    <w:p w14:paraId="655CE661" w14:textId="57A6A4B1" w:rsidR="00661644" w:rsidRDefault="00661644" w:rsidP="00661644">
      <w:pPr>
        <w:ind w:left="2124" w:firstLine="708"/>
        <w:jc w:val="both"/>
        <w:rPr>
          <w:rFonts w:ascii="Arial" w:hAnsi="Arial" w:cs="Arial"/>
          <w:sz w:val="18"/>
          <w:szCs w:val="18"/>
          <w:lang w:val="fr-FR"/>
        </w:rPr>
      </w:pPr>
      <w:r w:rsidRPr="00661644">
        <w:rPr>
          <w:rFonts w:ascii="Arial" w:hAnsi="Arial" w:cs="Arial"/>
          <w:sz w:val="18"/>
          <w:szCs w:val="18"/>
          <w:lang w:val="fr-FR"/>
        </w:rPr>
        <w:t xml:space="preserve"> </w:t>
      </w:r>
    </w:p>
    <w:p w14:paraId="0E938339" w14:textId="2ABB0FE1" w:rsidR="00991E5E" w:rsidRPr="00B33667" w:rsidRDefault="00991E5E" w:rsidP="00661644">
      <w:pPr>
        <w:ind w:left="2124" w:firstLine="708"/>
        <w:jc w:val="both"/>
        <w:rPr>
          <w:rFonts w:ascii="Arial" w:hAnsi="Arial" w:cs="Arial"/>
          <w:sz w:val="18"/>
          <w:szCs w:val="18"/>
          <w:lang w:val="fr-FR"/>
        </w:rPr>
      </w:pPr>
      <w:r w:rsidRPr="00B33667">
        <w:rPr>
          <w:rFonts w:ascii="Arial" w:hAnsi="Arial" w:cs="Arial"/>
          <w:sz w:val="18"/>
          <w:szCs w:val="18"/>
          <w:lang w:val="fr-FR"/>
        </w:rPr>
        <w:t>Pour l’Europ</w:t>
      </w:r>
      <w:r w:rsidR="009C2950">
        <w:rPr>
          <w:rFonts w:ascii="Arial" w:hAnsi="Arial" w:cs="Arial"/>
          <w:sz w:val="18"/>
          <w:szCs w:val="18"/>
          <w:lang w:val="fr-FR"/>
        </w:rPr>
        <w:t xml:space="preserve">e </w:t>
      </w:r>
      <w:r w:rsidR="009C2950" w:rsidRPr="00B33667">
        <w:rPr>
          <w:rFonts w:ascii="Arial" w:hAnsi="Arial" w:cs="Arial"/>
          <w:sz w:val="18"/>
          <w:szCs w:val="18"/>
          <w:lang w:val="fr-FR"/>
        </w:rPr>
        <w:t>–</w:t>
      </w:r>
      <w:r w:rsidR="009C2950">
        <w:rPr>
          <w:rFonts w:ascii="Arial" w:hAnsi="Arial" w:cs="Arial"/>
          <w:sz w:val="18"/>
          <w:szCs w:val="18"/>
          <w:lang w:val="fr-FR"/>
        </w:rPr>
        <w:t xml:space="preserve"> </w:t>
      </w:r>
      <w:r w:rsidRPr="00B33667">
        <w:rPr>
          <w:rFonts w:ascii="Arial" w:hAnsi="Arial" w:cs="Arial"/>
          <w:sz w:val="18"/>
          <w:szCs w:val="18"/>
          <w:lang w:val="fr-FR"/>
        </w:rPr>
        <w:t>Dagmar Klein / Regine Klepzig – Brembo Media Consultants</w:t>
      </w:r>
    </w:p>
    <w:p w14:paraId="4C1DDEA0" w14:textId="7179757C" w:rsidR="00991E5E" w:rsidRPr="00B33667" w:rsidRDefault="00991E5E" w:rsidP="00991E5E">
      <w:pPr>
        <w:ind w:left="2124" w:firstLine="708"/>
        <w:jc w:val="both"/>
        <w:rPr>
          <w:rFonts w:ascii="Arial" w:hAnsi="Arial" w:cs="Arial"/>
          <w:sz w:val="18"/>
          <w:szCs w:val="18"/>
          <w:lang w:val="fr-FR"/>
        </w:rPr>
      </w:pPr>
      <w:r w:rsidRPr="00B33667">
        <w:rPr>
          <w:rFonts w:ascii="Arial" w:hAnsi="Arial" w:cs="Arial"/>
          <w:sz w:val="18"/>
          <w:szCs w:val="18"/>
          <w:lang w:val="fr-FR"/>
        </w:rPr>
        <w:t>T</w:t>
      </w:r>
      <w:r w:rsidR="009C2950">
        <w:rPr>
          <w:rFonts w:ascii="Arial" w:hAnsi="Arial" w:cs="Arial"/>
          <w:sz w:val="18"/>
          <w:szCs w:val="18"/>
          <w:lang w:val="fr-FR"/>
        </w:rPr>
        <w:t>é</w:t>
      </w:r>
      <w:r w:rsidRPr="00B33667">
        <w:rPr>
          <w:rFonts w:ascii="Arial" w:hAnsi="Arial" w:cs="Arial"/>
          <w:sz w:val="18"/>
          <w:szCs w:val="18"/>
          <w:lang w:val="fr-FR"/>
        </w:rPr>
        <w:t>l. +49 89 89 50 159-</w:t>
      </w:r>
      <w:proofErr w:type="gramStart"/>
      <w:r w:rsidRPr="00B33667">
        <w:rPr>
          <w:rFonts w:ascii="Arial" w:hAnsi="Arial" w:cs="Arial"/>
          <w:sz w:val="18"/>
          <w:szCs w:val="18"/>
          <w:lang w:val="fr-FR"/>
        </w:rPr>
        <w:t>0  @</w:t>
      </w:r>
      <w:proofErr w:type="gramEnd"/>
      <w:r w:rsidR="009C2950">
        <w:rPr>
          <w:rFonts w:ascii="Arial" w:hAnsi="Arial" w:cs="Arial"/>
          <w:sz w:val="18"/>
          <w:szCs w:val="18"/>
          <w:lang w:val="fr-FR"/>
        </w:rPr>
        <w:t xml:space="preserve"> </w:t>
      </w:r>
      <w:r w:rsidRPr="00B33667">
        <w:rPr>
          <w:rFonts w:ascii="Arial" w:hAnsi="Arial" w:cs="Arial"/>
          <w:sz w:val="18"/>
          <w:szCs w:val="18"/>
          <w:lang w:val="fr-FR"/>
        </w:rPr>
        <w:t xml:space="preserve">: </w:t>
      </w:r>
      <w:hyperlink r:id="rId9" w:history="1">
        <w:r w:rsidRPr="00B33667">
          <w:rPr>
            <w:rStyle w:val="Collegamentoipertestuale"/>
            <w:rFonts w:ascii="Arial" w:hAnsi="Arial" w:cs="Arial"/>
            <w:color w:val="FF0000"/>
            <w:sz w:val="18"/>
            <w:szCs w:val="18"/>
            <w:lang w:val="fr-FR"/>
          </w:rPr>
          <w:t>d.klein@bmb-consult.com</w:t>
        </w:r>
      </w:hyperlink>
      <w:r w:rsidRPr="00B33667">
        <w:rPr>
          <w:rFonts w:ascii="Arial" w:hAnsi="Arial" w:cs="Arial"/>
          <w:color w:val="FF0000"/>
          <w:sz w:val="18"/>
          <w:szCs w:val="18"/>
          <w:lang w:val="fr-FR"/>
        </w:rPr>
        <w:t xml:space="preserve"> / </w:t>
      </w:r>
      <w:hyperlink r:id="rId10" w:history="1">
        <w:r w:rsidRPr="00B33667">
          <w:rPr>
            <w:rStyle w:val="Collegamentoipertestuale"/>
            <w:rFonts w:ascii="Arial" w:hAnsi="Arial" w:cs="Arial"/>
            <w:color w:val="FF0000"/>
            <w:sz w:val="18"/>
            <w:szCs w:val="18"/>
            <w:lang w:val="fr-FR"/>
          </w:rPr>
          <w:t>france@bmb-consult.com</w:t>
        </w:r>
      </w:hyperlink>
    </w:p>
    <w:p w14:paraId="780A0C77" w14:textId="77777777" w:rsidR="00991E5E" w:rsidRPr="00B33667" w:rsidRDefault="00991E5E" w:rsidP="00991E5E">
      <w:pPr>
        <w:jc w:val="both"/>
        <w:rPr>
          <w:rFonts w:ascii="Arial" w:hAnsi="Arial" w:cs="Arial"/>
          <w:iCs/>
          <w:color w:val="000000"/>
          <w:sz w:val="20"/>
          <w:szCs w:val="20"/>
          <w:lang w:val="fr-FR"/>
        </w:rPr>
      </w:pPr>
    </w:p>
    <w:p w14:paraId="14C8D132" w14:textId="77777777" w:rsidR="008F02AF" w:rsidRPr="00B33667" w:rsidRDefault="008F02AF" w:rsidP="008F02AF">
      <w:pPr>
        <w:jc w:val="both"/>
        <w:rPr>
          <w:rFonts w:ascii="Arial" w:hAnsi="Arial" w:cs="Arial"/>
          <w:color w:val="000000"/>
          <w:lang w:val="fr-FR"/>
        </w:rPr>
      </w:pPr>
    </w:p>
    <w:sectPr w:rsidR="008F02AF" w:rsidRPr="00B33667" w:rsidSect="009E0727">
      <w:headerReference w:type="default" r:id="rId11"/>
      <w:footerReference w:type="default" r:id="rId12"/>
      <w:headerReference w:type="first" r:id="rId13"/>
      <w:pgSz w:w="11906" w:h="16838" w:code="9"/>
      <w:pgMar w:top="1843" w:right="1134" w:bottom="1276" w:left="1134" w:header="567" w:footer="567" w:gutter="0"/>
      <w:cols w:space="708"/>
      <w:docGrid w:linePitch="360"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1B6A" w14:textId="77777777" w:rsidR="009E0727" w:rsidRPr="00B1165E" w:rsidRDefault="009E0727" w:rsidP="00B1165E">
      <w:r>
        <w:separator/>
      </w:r>
    </w:p>
  </w:endnote>
  <w:endnote w:type="continuationSeparator" w:id="0">
    <w:p w14:paraId="7D5E9358" w14:textId="77777777" w:rsidR="009E0727" w:rsidRPr="00B1165E" w:rsidRDefault="009E0727" w:rsidP="00B1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42950"/>
      <w:docPartObj>
        <w:docPartGallery w:val="Page Numbers (Bottom of Page)"/>
        <w:docPartUnique/>
      </w:docPartObj>
    </w:sdtPr>
    <w:sdtContent>
      <w:sdt>
        <w:sdtPr>
          <w:id w:val="1728636285"/>
          <w:docPartObj>
            <w:docPartGallery w:val="Page Numbers (Top of Page)"/>
            <w:docPartUnique/>
          </w:docPartObj>
        </w:sdtPr>
        <w:sdtContent>
          <w:p w14:paraId="164C2639" w14:textId="73B94B8C" w:rsidR="00295391" w:rsidRPr="00B1165E" w:rsidRDefault="00A350E9" w:rsidP="00A350E9">
            <w:pPr>
              <w:pStyle w:val="Pidipagina"/>
              <w:jc w:val="center"/>
            </w:pPr>
            <w:r w:rsidRPr="00D42E97">
              <w:rPr>
                <w:rFonts w:ascii="Arial" w:hAnsi="Arial" w:cs="Arial"/>
                <w:bCs/>
                <w:color w:val="A0A0A0"/>
                <w:sz w:val="18"/>
                <w:szCs w:val="18"/>
              </w:rPr>
              <w:fldChar w:fldCharType="begin"/>
            </w:r>
            <w:r w:rsidRPr="00D42E97">
              <w:rPr>
                <w:rFonts w:ascii="Arial" w:hAnsi="Arial" w:cs="Arial"/>
                <w:bCs/>
                <w:color w:val="A0A0A0"/>
                <w:sz w:val="18"/>
                <w:szCs w:val="18"/>
              </w:rPr>
              <w:instrText>PAGE</w:instrText>
            </w:r>
            <w:r w:rsidRPr="00D42E97">
              <w:rPr>
                <w:rFonts w:ascii="Arial" w:hAnsi="Arial" w:cs="Arial"/>
                <w:bCs/>
                <w:color w:val="A0A0A0"/>
                <w:sz w:val="18"/>
                <w:szCs w:val="18"/>
              </w:rPr>
              <w:fldChar w:fldCharType="separate"/>
            </w:r>
            <w:r>
              <w:rPr>
                <w:rFonts w:ascii="Arial" w:hAnsi="Arial" w:cs="Arial"/>
                <w:bCs/>
                <w:noProof/>
                <w:color w:val="A0A0A0"/>
                <w:sz w:val="18"/>
                <w:szCs w:val="18"/>
              </w:rPr>
              <w:t>1</w:t>
            </w:r>
            <w:r w:rsidRPr="00D42E97">
              <w:rPr>
                <w:rFonts w:ascii="Arial" w:hAnsi="Arial" w:cs="Arial"/>
                <w:bCs/>
                <w:color w:val="A0A0A0"/>
                <w:sz w:val="18"/>
                <w:szCs w:val="18"/>
              </w:rPr>
              <w:fldChar w:fldCharType="end"/>
            </w:r>
            <w:r w:rsidRPr="00D42E97">
              <w:rPr>
                <w:rFonts w:ascii="Arial" w:hAnsi="Arial" w:cs="Arial"/>
                <w:color w:val="A0A0A0"/>
                <w:sz w:val="18"/>
                <w:szCs w:val="18"/>
              </w:rPr>
              <w:t xml:space="preserve"> / </w:t>
            </w:r>
            <w:r w:rsidRPr="00D42E97">
              <w:rPr>
                <w:rFonts w:ascii="Arial" w:hAnsi="Arial" w:cs="Arial"/>
                <w:bCs/>
                <w:color w:val="A0A0A0"/>
                <w:sz w:val="18"/>
                <w:szCs w:val="18"/>
              </w:rPr>
              <w:fldChar w:fldCharType="begin"/>
            </w:r>
            <w:r w:rsidRPr="00D42E97">
              <w:rPr>
                <w:rFonts w:ascii="Arial" w:hAnsi="Arial" w:cs="Arial"/>
                <w:bCs/>
                <w:color w:val="A0A0A0"/>
                <w:sz w:val="18"/>
                <w:szCs w:val="18"/>
              </w:rPr>
              <w:instrText>NUMPAGES</w:instrText>
            </w:r>
            <w:r w:rsidRPr="00D42E97">
              <w:rPr>
                <w:rFonts w:ascii="Arial" w:hAnsi="Arial" w:cs="Arial"/>
                <w:bCs/>
                <w:color w:val="A0A0A0"/>
                <w:sz w:val="18"/>
                <w:szCs w:val="18"/>
              </w:rPr>
              <w:fldChar w:fldCharType="separate"/>
            </w:r>
            <w:r>
              <w:rPr>
                <w:rFonts w:ascii="Arial" w:hAnsi="Arial" w:cs="Arial"/>
                <w:bCs/>
                <w:noProof/>
                <w:color w:val="A0A0A0"/>
                <w:sz w:val="18"/>
                <w:szCs w:val="18"/>
              </w:rPr>
              <w:t>2</w:t>
            </w:r>
            <w:r w:rsidRPr="00D42E97">
              <w:rPr>
                <w:rFonts w:ascii="Arial" w:hAnsi="Arial" w:cs="Arial"/>
                <w:bCs/>
                <w:color w:val="A0A0A0"/>
                <w:sz w:val="18"/>
                <w:szCs w:val="18"/>
              </w:rPr>
              <w:fldChar w:fldCharType="end"/>
            </w:r>
          </w:p>
        </w:sdtContent>
      </w:sdt>
    </w:sdtContent>
  </w:sdt>
  <w:p w14:paraId="026316C0" w14:textId="77777777" w:rsidR="00AB7637" w:rsidRPr="00B714B9" w:rsidRDefault="00AB76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C4F8" w14:textId="77777777" w:rsidR="009E0727" w:rsidRPr="00B1165E" w:rsidRDefault="009E0727" w:rsidP="00B1165E">
      <w:r>
        <w:separator/>
      </w:r>
    </w:p>
  </w:footnote>
  <w:footnote w:type="continuationSeparator" w:id="0">
    <w:p w14:paraId="2C273C05" w14:textId="77777777" w:rsidR="009E0727" w:rsidRPr="00B1165E" w:rsidRDefault="009E0727" w:rsidP="00B1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B4D" w14:textId="7BDC3A74" w:rsidR="00295391" w:rsidRPr="00B1165E" w:rsidRDefault="00B54974" w:rsidP="00B1165E">
    <w:pPr>
      <w:pStyle w:val="Intestazione"/>
    </w:pPr>
    <w:r>
      <w:rPr>
        <w:noProof/>
        <w:lang w:eastAsia="zh-CN"/>
      </w:rPr>
      <w:drawing>
        <wp:anchor distT="0" distB="0" distL="114300" distR="114300" simplePos="0" relativeHeight="251661312" behindDoc="1" locked="1" layoutInCell="1" allowOverlap="0" wp14:anchorId="5351BFC1" wp14:editId="21C8ACEB">
          <wp:simplePos x="0" y="0"/>
          <wp:positionH relativeFrom="page">
            <wp:align>center</wp:align>
          </wp:positionH>
          <wp:positionV relativeFrom="page">
            <wp:align>top</wp:align>
          </wp:positionV>
          <wp:extent cx="7567200" cy="1080000"/>
          <wp:effectExtent l="0" t="0" r="0" b="6350"/>
          <wp:wrapNone/>
          <wp:docPr id="43" name="BR_INTESTAZIONE_PAG1_2022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_INTESTAZIONE_PAG1_2022_header.jpg"/>
                  <pic:cNvPicPr/>
                </pic:nvPicPr>
                <pic:blipFill>
                  <a:blip r:embed="rId1">
                    <a:extLst>
                      <a:ext uri="{28A0092B-C50C-407E-A947-70E740481C1C}">
                        <a14:useLocalDpi xmlns:a14="http://schemas.microsoft.com/office/drawing/2010/main" val="0"/>
                      </a:ext>
                    </a:extLst>
                  </a:blip>
                  <a:stretch>
                    <a:fillRect/>
                  </a:stretch>
                </pic:blipFill>
                <pic:spPr>
                  <a:xfrm>
                    <a:off x="0" y="0"/>
                    <a:ext cx="7567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235D" w14:textId="08884825" w:rsidR="00135364" w:rsidRPr="00501FAF" w:rsidRDefault="00501FAF" w:rsidP="00501FAF">
    <w:pPr>
      <w:pStyle w:val="Intestazione"/>
    </w:pPr>
    <w:r>
      <w:rPr>
        <w:noProof/>
        <w:lang w:eastAsia="zh-CN"/>
      </w:rPr>
      <w:drawing>
        <wp:anchor distT="0" distB="0" distL="114300" distR="114300" simplePos="0" relativeHeight="251659264" behindDoc="1" locked="1" layoutInCell="1" allowOverlap="0" wp14:anchorId="3CD60081" wp14:editId="7A358D4D">
          <wp:simplePos x="0" y="0"/>
          <wp:positionH relativeFrom="page">
            <wp:posOffset>12065</wp:posOffset>
          </wp:positionH>
          <wp:positionV relativeFrom="page">
            <wp:posOffset>0</wp:posOffset>
          </wp:positionV>
          <wp:extent cx="7519035" cy="1003935"/>
          <wp:effectExtent l="0" t="0" r="5715" b="5715"/>
          <wp:wrapNone/>
          <wp:docPr id="44" name="BR_INTESTAZIONE_PAG1_2022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_INTESTAZIONE_PAG1_2022_head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19035" cy="10039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ocumentProtection w:edit="readOnly" w:enforcement="0"/>
  <w:defaultTabStop w:val="708"/>
  <w:hyphenationZone w:val="283"/>
  <w:drawingGridHorizontalSpacing w:val="113"/>
  <w:drawingGridVerticalSpacing w:val="18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76"/>
    <w:rsid w:val="000008D2"/>
    <w:rsid w:val="00000D97"/>
    <w:rsid w:val="00002147"/>
    <w:rsid w:val="000058EF"/>
    <w:rsid w:val="00010522"/>
    <w:rsid w:val="000212F6"/>
    <w:rsid w:val="00025EE4"/>
    <w:rsid w:val="000354A1"/>
    <w:rsid w:val="0004311F"/>
    <w:rsid w:val="00052DAF"/>
    <w:rsid w:val="0005541F"/>
    <w:rsid w:val="00056F46"/>
    <w:rsid w:val="00060C5C"/>
    <w:rsid w:val="00062B3D"/>
    <w:rsid w:val="00062FFB"/>
    <w:rsid w:val="00064DC1"/>
    <w:rsid w:val="00064E24"/>
    <w:rsid w:val="00076D67"/>
    <w:rsid w:val="000910A9"/>
    <w:rsid w:val="00095612"/>
    <w:rsid w:val="000A6BDC"/>
    <w:rsid w:val="000B3E5C"/>
    <w:rsid w:val="000B60F1"/>
    <w:rsid w:val="000C3A27"/>
    <w:rsid w:val="000C4A86"/>
    <w:rsid w:val="000C75A3"/>
    <w:rsid w:val="000D4165"/>
    <w:rsid w:val="000D7A3F"/>
    <w:rsid w:val="000D7D20"/>
    <w:rsid w:val="000E437E"/>
    <w:rsid w:val="000F083C"/>
    <w:rsid w:val="000F094F"/>
    <w:rsid w:val="000F1F11"/>
    <w:rsid w:val="000F65D4"/>
    <w:rsid w:val="000F6D46"/>
    <w:rsid w:val="00113E4D"/>
    <w:rsid w:val="00120868"/>
    <w:rsid w:val="00126FFF"/>
    <w:rsid w:val="00135364"/>
    <w:rsid w:val="00137388"/>
    <w:rsid w:val="00145759"/>
    <w:rsid w:val="001570E5"/>
    <w:rsid w:val="00164AE7"/>
    <w:rsid w:val="001672BC"/>
    <w:rsid w:val="0017039C"/>
    <w:rsid w:val="00170DAC"/>
    <w:rsid w:val="001716A9"/>
    <w:rsid w:val="001915B9"/>
    <w:rsid w:val="00195739"/>
    <w:rsid w:val="001A5AE8"/>
    <w:rsid w:val="001B7488"/>
    <w:rsid w:val="001D31DF"/>
    <w:rsid w:val="001E20F8"/>
    <w:rsid w:val="001E31F7"/>
    <w:rsid w:val="001E612E"/>
    <w:rsid w:val="001F06B0"/>
    <w:rsid w:val="001F46F1"/>
    <w:rsid w:val="002015D0"/>
    <w:rsid w:val="00201EFA"/>
    <w:rsid w:val="00202C18"/>
    <w:rsid w:val="00210A71"/>
    <w:rsid w:val="00212576"/>
    <w:rsid w:val="00215351"/>
    <w:rsid w:val="00221178"/>
    <w:rsid w:val="00242867"/>
    <w:rsid w:val="002551FE"/>
    <w:rsid w:val="00260BC6"/>
    <w:rsid w:val="00264F3B"/>
    <w:rsid w:val="002751F0"/>
    <w:rsid w:val="002821DC"/>
    <w:rsid w:val="00282D3F"/>
    <w:rsid w:val="00285830"/>
    <w:rsid w:val="00295391"/>
    <w:rsid w:val="002954AE"/>
    <w:rsid w:val="002A76F0"/>
    <w:rsid w:val="002B0D32"/>
    <w:rsid w:val="002B54C6"/>
    <w:rsid w:val="002B78FD"/>
    <w:rsid w:val="002C1643"/>
    <w:rsid w:val="002D1E77"/>
    <w:rsid w:val="002F6CEE"/>
    <w:rsid w:val="00300913"/>
    <w:rsid w:val="00300C7C"/>
    <w:rsid w:val="00306136"/>
    <w:rsid w:val="00326D00"/>
    <w:rsid w:val="00333553"/>
    <w:rsid w:val="0033483B"/>
    <w:rsid w:val="003417D6"/>
    <w:rsid w:val="0034296D"/>
    <w:rsid w:val="0034422F"/>
    <w:rsid w:val="003512E5"/>
    <w:rsid w:val="00351F36"/>
    <w:rsid w:val="00361441"/>
    <w:rsid w:val="00363F79"/>
    <w:rsid w:val="00364496"/>
    <w:rsid w:val="00370707"/>
    <w:rsid w:val="00386070"/>
    <w:rsid w:val="00391F3C"/>
    <w:rsid w:val="003A2044"/>
    <w:rsid w:val="003A32AB"/>
    <w:rsid w:val="003B3407"/>
    <w:rsid w:val="003C178E"/>
    <w:rsid w:val="003C49C3"/>
    <w:rsid w:val="003C5E03"/>
    <w:rsid w:val="003D307A"/>
    <w:rsid w:val="003E15F1"/>
    <w:rsid w:val="003F2CD9"/>
    <w:rsid w:val="003F7B88"/>
    <w:rsid w:val="00403E5C"/>
    <w:rsid w:val="004105BF"/>
    <w:rsid w:val="00417ACE"/>
    <w:rsid w:val="00420E3D"/>
    <w:rsid w:val="0042102D"/>
    <w:rsid w:val="004257C2"/>
    <w:rsid w:val="0043196D"/>
    <w:rsid w:val="00436D40"/>
    <w:rsid w:val="00440104"/>
    <w:rsid w:val="00441319"/>
    <w:rsid w:val="00442E8F"/>
    <w:rsid w:val="00445963"/>
    <w:rsid w:val="004506C3"/>
    <w:rsid w:val="00452665"/>
    <w:rsid w:val="00456058"/>
    <w:rsid w:val="004643A4"/>
    <w:rsid w:val="00485052"/>
    <w:rsid w:val="00490CC7"/>
    <w:rsid w:val="00492052"/>
    <w:rsid w:val="004934B2"/>
    <w:rsid w:val="004A671C"/>
    <w:rsid w:val="004C5F99"/>
    <w:rsid w:val="004D32A2"/>
    <w:rsid w:val="004E6A43"/>
    <w:rsid w:val="004E796C"/>
    <w:rsid w:val="004F135D"/>
    <w:rsid w:val="004F26AA"/>
    <w:rsid w:val="004F2C85"/>
    <w:rsid w:val="004F5EF3"/>
    <w:rsid w:val="004F6F07"/>
    <w:rsid w:val="00501FAF"/>
    <w:rsid w:val="00502193"/>
    <w:rsid w:val="00504C76"/>
    <w:rsid w:val="005103CC"/>
    <w:rsid w:val="005125D3"/>
    <w:rsid w:val="00512B52"/>
    <w:rsid w:val="00512BE0"/>
    <w:rsid w:val="0051502E"/>
    <w:rsid w:val="005231A2"/>
    <w:rsid w:val="00524E19"/>
    <w:rsid w:val="005403E3"/>
    <w:rsid w:val="00540F5E"/>
    <w:rsid w:val="00547672"/>
    <w:rsid w:val="00555EEC"/>
    <w:rsid w:val="00556EA2"/>
    <w:rsid w:val="005606E7"/>
    <w:rsid w:val="00561AD0"/>
    <w:rsid w:val="00563844"/>
    <w:rsid w:val="0056417A"/>
    <w:rsid w:val="00595CC2"/>
    <w:rsid w:val="005A14C7"/>
    <w:rsid w:val="005A1DD2"/>
    <w:rsid w:val="005A2757"/>
    <w:rsid w:val="005A2767"/>
    <w:rsid w:val="005A6F4B"/>
    <w:rsid w:val="005B15E0"/>
    <w:rsid w:val="005B3682"/>
    <w:rsid w:val="005B589D"/>
    <w:rsid w:val="005B659F"/>
    <w:rsid w:val="005C14A6"/>
    <w:rsid w:val="005C1EFE"/>
    <w:rsid w:val="005D0E21"/>
    <w:rsid w:val="005D5C62"/>
    <w:rsid w:val="005E1062"/>
    <w:rsid w:val="005E2692"/>
    <w:rsid w:val="005E27AD"/>
    <w:rsid w:val="005E3CB4"/>
    <w:rsid w:val="005F7234"/>
    <w:rsid w:val="006043DA"/>
    <w:rsid w:val="00623517"/>
    <w:rsid w:val="0062601E"/>
    <w:rsid w:val="00636C07"/>
    <w:rsid w:val="00637C30"/>
    <w:rsid w:val="00643430"/>
    <w:rsid w:val="00645855"/>
    <w:rsid w:val="006465DC"/>
    <w:rsid w:val="00651EFB"/>
    <w:rsid w:val="00653D3E"/>
    <w:rsid w:val="006563DD"/>
    <w:rsid w:val="00661644"/>
    <w:rsid w:val="00667AE9"/>
    <w:rsid w:val="00667C93"/>
    <w:rsid w:val="00677CD3"/>
    <w:rsid w:val="006876CB"/>
    <w:rsid w:val="0069511E"/>
    <w:rsid w:val="006A6627"/>
    <w:rsid w:val="006C61DB"/>
    <w:rsid w:val="006D20EC"/>
    <w:rsid w:val="006E608A"/>
    <w:rsid w:val="006E6627"/>
    <w:rsid w:val="006F43BC"/>
    <w:rsid w:val="00701E80"/>
    <w:rsid w:val="00716F0D"/>
    <w:rsid w:val="007311C6"/>
    <w:rsid w:val="00733F7F"/>
    <w:rsid w:val="00750AAB"/>
    <w:rsid w:val="00751D62"/>
    <w:rsid w:val="00765BCE"/>
    <w:rsid w:val="00767D89"/>
    <w:rsid w:val="007755C5"/>
    <w:rsid w:val="00775A44"/>
    <w:rsid w:val="00776CE5"/>
    <w:rsid w:val="00777BF5"/>
    <w:rsid w:val="00780532"/>
    <w:rsid w:val="007855A6"/>
    <w:rsid w:val="00793FB0"/>
    <w:rsid w:val="007975DB"/>
    <w:rsid w:val="007A59F3"/>
    <w:rsid w:val="007A7696"/>
    <w:rsid w:val="007B3A01"/>
    <w:rsid w:val="007B6A1C"/>
    <w:rsid w:val="007B79C4"/>
    <w:rsid w:val="007C65CD"/>
    <w:rsid w:val="007D2CDF"/>
    <w:rsid w:val="007D5471"/>
    <w:rsid w:val="007D6D00"/>
    <w:rsid w:val="007E0623"/>
    <w:rsid w:val="007F3497"/>
    <w:rsid w:val="007F5EF6"/>
    <w:rsid w:val="007F7C46"/>
    <w:rsid w:val="0080351C"/>
    <w:rsid w:val="00803C35"/>
    <w:rsid w:val="00806033"/>
    <w:rsid w:val="00810AD5"/>
    <w:rsid w:val="008120DA"/>
    <w:rsid w:val="00817C95"/>
    <w:rsid w:val="0082326C"/>
    <w:rsid w:val="00824178"/>
    <w:rsid w:val="008245BC"/>
    <w:rsid w:val="0083464B"/>
    <w:rsid w:val="00844AC7"/>
    <w:rsid w:val="00854BA6"/>
    <w:rsid w:val="008579F0"/>
    <w:rsid w:val="00862890"/>
    <w:rsid w:val="00870E1C"/>
    <w:rsid w:val="008746A0"/>
    <w:rsid w:val="0087562A"/>
    <w:rsid w:val="0088581B"/>
    <w:rsid w:val="008865FC"/>
    <w:rsid w:val="00887CD5"/>
    <w:rsid w:val="008901FC"/>
    <w:rsid w:val="008940A7"/>
    <w:rsid w:val="008968D7"/>
    <w:rsid w:val="008B5733"/>
    <w:rsid w:val="008B770F"/>
    <w:rsid w:val="008B7816"/>
    <w:rsid w:val="008C70E9"/>
    <w:rsid w:val="008D1290"/>
    <w:rsid w:val="008E1AB5"/>
    <w:rsid w:val="008E5179"/>
    <w:rsid w:val="008F02AF"/>
    <w:rsid w:val="008F4747"/>
    <w:rsid w:val="00900379"/>
    <w:rsid w:val="00900C01"/>
    <w:rsid w:val="009036F2"/>
    <w:rsid w:val="00903B34"/>
    <w:rsid w:val="009121AC"/>
    <w:rsid w:val="009246CF"/>
    <w:rsid w:val="009302CE"/>
    <w:rsid w:val="009338E5"/>
    <w:rsid w:val="0094275A"/>
    <w:rsid w:val="00945F86"/>
    <w:rsid w:val="009524C1"/>
    <w:rsid w:val="009529F9"/>
    <w:rsid w:val="00957666"/>
    <w:rsid w:val="00965DD3"/>
    <w:rsid w:val="00970216"/>
    <w:rsid w:val="00972D1C"/>
    <w:rsid w:val="00973070"/>
    <w:rsid w:val="00976B3C"/>
    <w:rsid w:val="00985438"/>
    <w:rsid w:val="00986230"/>
    <w:rsid w:val="00991E5E"/>
    <w:rsid w:val="009924CA"/>
    <w:rsid w:val="00994396"/>
    <w:rsid w:val="00996274"/>
    <w:rsid w:val="009A42B6"/>
    <w:rsid w:val="009B7DB8"/>
    <w:rsid w:val="009C2416"/>
    <w:rsid w:val="009C2950"/>
    <w:rsid w:val="009C4D11"/>
    <w:rsid w:val="009D11C1"/>
    <w:rsid w:val="009D6DB3"/>
    <w:rsid w:val="009E0727"/>
    <w:rsid w:val="009E39A8"/>
    <w:rsid w:val="009F3771"/>
    <w:rsid w:val="009F40FF"/>
    <w:rsid w:val="009F584F"/>
    <w:rsid w:val="00A004CC"/>
    <w:rsid w:val="00A025D1"/>
    <w:rsid w:val="00A04DC1"/>
    <w:rsid w:val="00A100E9"/>
    <w:rsid w:val="00A11CDE"/>
    <w:rsid w:val="00A13640"/>
    <w:rsid w:val="00A15749"/>
    <w:rsid w:val="00A268CC"/>
    <w:rsid w:val="00A27ECF"/>
    <w:rsid w:val="00A350E9"/>
    <w:rsid w:val="00A358C7"/>
    <w:rsid w:val="00A4047B"/>
    <w:rsid w:val="00A40533"/>
    <w:rsid w:val="00A469CE"/>
    <w:rsid w:val="00A651D3"/>
    <w:rsid w:val="00A71A9E"/>
    <w:rsid w:val="00A866A8"/>
    <w:rsid w:val="00A932A9"/>
    <w:rsid w:val="00AB237D"/>
    <w:rsid w:val="00AB5E55"/>
    <w:rsid w:val="00AB7637"/>
    <w:rsid w:val="00AB7DEB"/>
    <w:rsid w:val="00AC0DD3"/>
    <w:rsid w:val="00AC6A22"/>
    <w:rsid w:val="00AC6BD8"/>
    <w:rsid w:val="00AD23F4"/>
    <w:rsid w:val="00AE2D88"/>
    <w:rsid w:val="00AE489D"/>
    <w:rsid w:val="00AF1475"/>
    <w:rsid w:val="00AF3290"/>
    <w:rsid w:val="00AF6B24"/>
    <w:rsid w:val="00B00B30"/>
    <w:rsid w:val="00B04A99"/>
    <w:rsid w:val="00B1165E"/>
    <w:rsid w:val="00B13C10"/>
    <w:rsid w:val="00B15984"/>
    <w:rsid w:val="00B1771A"/>
    <w:rsid w:val="00B17EB6"/>
    <w:rsid w:val="00B212B5"/>
    <w:rsid w:val="00B21575"/>
    <w:rsid w:val="00B23862"/>
    <w:rsid w:val="00B26DE7"/>
    <w:rsid w:val="00B33667"/>
    <w:rsid w:val="00B43F9D"/>
    <w:rsid w:val="00B522D3"/>
    <w:rsid w:val="00B53EFC"/>
    <w:rsid w:val="00B54974"/>
    <w:rsid w:val="00B5625B"/>
    <w:rsid w:val="00B566AC"/>
    <w:rsid w:val="00B56830"/>
    <w:rsid w:val="00B64B96"/>
    <w:rsid w:val="00B714B9"/>
    <w:rsid w:val="00B819FC"/>
    <w:rsid w:val="00B922E0"/>
    <w:rsid w:val="00B95E3A"/>
    <w:rsid w:val="00B97619"/>
    <w:rsid w:val="00BA1B7E"/>
    <w:rsid w:val="00BA7AF8"/>
    <w:rsid w:val="00BB6271"/>
    <w:rsid w:val="00BC4E2C"/>
    <w:rsid w:val="00BC60CF"/>
    <w:rsid w:val="00BC6741"/>
    <w:rsid w:val="00BC6A9C"/>
    <w:rsid w:val="00BD0DB4"/>
    <w:rsid w:val="00BD60CB"/>
    <w:rsid w:val="00BE46F2"/>
    <w:rsid w:val="00BE64D2"/>
    <w:rsid w:val="00BE7A69"/>
    <w:rsid w:val="00BF14C2"/>
    <w:rsid w:val="00BF19A0"/>
    <w:rsid w:val="00BF5A09"/>
    <w:rsid w:val="00C03A48"/>
    <w:rsid w:val="00C055BA"/>
    <w:rsid w:val="00C136AE"/>
    <w:rsid w:val="00C16085"/>
    <w:rsid w:val="00C27E9A"/>
    <w:rsid w:val="00C34104"/>
    <w:rsid w:val="00C47B0A"/>
    <w:rsid w:val="00C534D6"/>
    <w:rsid w:val="00C54872"/>
    <w:rsid w:val="00C55184"/>
    <w:rsid w:val="00C5635B"/>
    <w:rsid w:val="00C60BD4"/>
    <w:rsid w:val="00C628D6"/>
    <w:rsid w:val="00C6303D"/>
    <w:rsid w:val="00C64164"/>
    <w:rsid w:val="00C66A37"/>
    <w:rsid w:val="00C70F9C"/>
    <w:rsid w:val="00C871D7"/>
    <w:rsid w:val="00C87B2C"/>
    <w:rsid w:val="00CA07D7"/>
    <w:rsid w:val="00CA147C"/>
    <w:rsid w:val="00CA1B36"/>
    <w:rsid w:val="00CA1D50"/>
    <w:rsid w:val="00CB1DC6"/>
    <w:rsid w:val="00CB3844"/>
    <w:rsid w:val="00CB4ADA"/>
    <w:rsid w:val="00CC79DF"/>
    <w:rsid w:val="00CD305B"/>
    <w:rsid w:val="00CD5100"/>
    <w:rsid w:val="00CE1D66"/>
    <w:rsid w:val="00CE41B0"/>
    <w:rsid w:val="00CE5D8D"/>
    <w:rsid w:val="00CE784B"/>
    <w:rsid w:val="00CF0F8B"/>
    <w:rsid w:val="00CF3E68"/>
    <w:rsid w:val="00CF63F5"/>
    <w:rsid w:val="00D02B66"/>
    <w:rsid w:val="00D0483E"/>
    <w:rsid w:val="00D11F6D"/>
    <w:rsid w:val="00D1201C"/>
    <w:rsid w:val="00D13772"/>
    <w:rsid w:val="00D13CDA"/>
    <w:rsid w:val="00D146AE"/>
    <w:rsid w:val="00D153DB"/>
    <w:rsid w:val="00D2064D"/>
    <w:rsid w:val="00D373F4"/>
    <w:rsid w:val="00D43BE4"/>
    <w:rsid w:val="00D4592C"/>
    <w:rsid w:val="00D4668F"/>
    <w:rsid w:val="00D534FE"/>
    <w:rsid w:val="00D53C2B"/>
    <w:rsid w:val="00D6229D"/>
    <w:rsid w:val="00D64F5C"/>
    <w:rsid w:val="00D74723"/>
    <w:rsid w:val="00D7576F"/>
    <w:rsid w:val="00D9357C"/>
    <w:rsid w:val="00D97208"/>
    <w:rsid w:val="00D9794F"/>
    <w:rsid w:val="00DA1B8F"/>
    <w:rsid w:val="00DA4456"/>
    <w:rsid w:val="00DA7C3D"/>
    <w:rsid w:val="00DB1A9E"/>
    <w:rsid w:val="00DB5009"/>
    <w:rsid w:val="00DB7A17"/>
    <w:rsid w:val="00DD669F"/>
    <w:rsid w:val="00DE39E6"/>
    <w:rsid w:val="00DF1FCF"/>
    <w:rsid w:val="00DF5FFE"/>
    <w:rsid w:val="00E03002"/>
    <w:rsid w:val="00E106DF"/>
    <w:rsid w:val="00E14231"/>
    <w:rsid w:val="00E23111"/>
    <w:rsid w:val="00E27136"/>
    <w:rsid w:val="00E30F3D"/>
    <w:rsid w:val="00E3273C"/>
    <w:rsid w:val="00E37347"/>
    <w:rsid w:val="00E51925"/>
    <w:rsid w:val="00E55FE5"/>
    <w:rsid w:val="00E604E4"/>
    <w:rsid w:val="00E6214F"/>
    <w:rsid w:val="00E70708"/>
    <w:rsid w:val="00E714F8"/>
    <w:rsid w:val="00E73B8A"/>
    <w:rsid w:val="00E74D2B"/>
    <w:rsid w:val="00E74D57"/>
    <w:rsid w:val="00E8046B"/>
    <w:rsid w:val="00E838B3"/>
    <w:rsid w:val="00E91C42"/>
    <w:rsid w:val="00E9635A"/>
    <w:rsid w:val="00E977B7"/>
    <w:rsid w:val="00EA42B5"/>
    <w:rsid w:val="00EC1276"/>
    <w:rsid w:val="00EC74A2"/>
    <w:rsid w:val="00EC7510"/>
    <w:rsid w:val="00ED74EE"/>
    <w:rsid w:val="00ED7512"/>
    <w:rsid w:val="00EE4E08"/>
    <w:rsid w:val="00EE7301"/>
    <w:rsid w:val="00F067F0"/>
    <w:rsid w:val="00F12C42"/>
    <w:rsid w:val="00F2374D"/>
    <w:rsid w:val="00F30678"/>
    <w:rsid w:val="00F31A56"/>
    <w:rsid w:val="00F3336E"/>
    <w:rsid w:val="00F33611"/>
    <w:rsid w:val="00F35DF2"/>
    <w:rsid w:val="00F4042A"/>
    <w:rsid w:val="00F525C8"/>
    <w:rsid w:val="00F52AE8"/>
    <w:rsid w:val="00F53782"/>
    <w:rsid w:val="00F546CB"/>
    <w:rsid w:val="00F64C92"/>
    <w:rsid w:val="00F66275"/>
    <w:rsid w:val="00F667CF"/>
    <w:rsid w:val="00F66F9D"/>
    <w:rsid w:val="00F7162F"/>
    <w:rsid w:val="00F71641"/>
    <w:rsid w:val="00F7338B"/>
    <w:rsid w:val="00F90966"/>
    <w:rsid w:val="00F96124"/>
    <w:rsid w:val="00F97A98"/>
    <w:rsid w:val="00FA5595"/>
    <w:rsid w:val="00FB6D78"/>
    <w:rsid w:val="00FB7AD8"/>
    <w:rsid w:val="00FC0C6C"/>
    <w:rsid w:val="00FC5C97"/>
    <w:rsid w:val="00FE09F9"/>
    <w:rsid w:val="00FE40F0"/>
    <w:rsid w:val="00FF15B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37EA4"/>
  <w15:docId w15:val="{84702C5C-0C29-47A9-B95A-E4C3CB82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0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locked/>
    <w:rsid w:val="00EC12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B819FC"/>
    <w:rPr>
      <w:rFonts w:ascii="Tahoma" w:eastAsiaTheme="minorEastAsi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B819FC"/>
    <w:rPr>
      <w:rFonts w:ascii="Tahoma" w:hAnsi="Tahoma" w:cs="Tahoma"/>
      <w:sz w:val="16"/>
      <w:szCs w:val="16"/>
    </w:rPr>
  </w:style>
  <w:style w:type="character" w:styleId="Testosegnaposto">
    <w:name w:val="Placeholder Text"/>
    <w:basedOn w:val="Carpredefinitoparagrafo"/>
    <w:uiPriority w:val="99"/>
    <w:semiHidden/>
    <w:rsid w:val="004F6F07"/>
    <w:rPr>
      <w:color w:val="808080"/>
    </w:rPr>
  </w:style>
  <w:style w:type="paragraph" w:styleId="Intestazione">
    <w:name w:val="header"/>
    <w:basedOn w:val="Normale"/>
    <w:link w:val="IntestazioneCarattere"/>
    <w:uiPriority w:val="99"/>
    <w:unhideWhenUsed/>
    <w:rsid w:val="00751D62"/>
    <w:pPr>
      <w:tabs>
        <w:tab w:val="center" w:pos="4819"/>
        <w:tab w:val="right" w:pos="9638"/>
      </w:tabs>
    </w:pPr>
    <w:rPr>
      <w:rFonts w:asciiTheme="minorHAnsi" w:eastAsiaTheme="minorEastAsia"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51D62"/>
  </w:style>
  <w:style w:type="paragraph" w:styleId="Pidipagina">
    <w:name w:val="footer"/>
    <w:basedOn w:val="Normale"/>
    <w:link w:val="PidipaginaCarattere"/>
    <w:uiPriority w:val="99"/>
    <w:unhideWhenUsed/>
    <w:rsid w:val="00751D62"/>
    <w:pPr>
      <w:tabs>
        <w:tab w:val="center" w:pos="4819"/>
        <w:tab w:val="right" w:pos="9638"/>
      </w:tabs>
    </w:pPr>
    <w:rPr>
      <w:rFonts w:asciiTheme="minorHAnsi" w:eastAsiaTheme="minorEastAsia"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51D62"/>
  </w:style>
  <w:style w:type="paragraph" w:styleId="Paragrafoelenco">
    <w:name w:val="List Paragraph"/>
    <w:basedOn w:val="Normale"/>
    <w:uiPriority w:val="34"/>
    <w:qFormat/>
    <w:rsid w:val="00ED74EE"/>
    <w:pPr>
      <w:spacing w:after="200" w:line="276" w:lineRule="auto"/>
      <w:ind w:left="720"/>
      <w:contextualSpacing/>
    </w:pPr>
    <w:rPr>
      <w:rFonts w:asciiTheme="minorHAnsi" w:eastAsiaTheme="minorEastAsia" w:hAnsiTheme="minorHAnsi" w:cstheme="minorBidi"/>
      <w:sz w:val="22"/>
      <w:szCs w:val="22"/>
      <w:lang w:eastAsia="en-US"/>
    </w:rPr>
  </w:style>
  <w:style w:type="paragraph" w:styleId="NormaleWeb">
    <w:name w:val="Normal (Web)"/>
    <w:basedOn w:val="Normale"/>
    <w:uiPriority w:val="99"/>
    <w:unhideWhenUsed/>
    <w:rsid w:val="00452665"/>
    <w:pPr>
      <w:spacing w:before="100" w:beforeAutospacing="1" w:after="100" w:afterAutospacing="1"/>
    </w:pPr>
  </w:style>
  <w:style w:type="character" w:customStyle="1" w:styleId="lettera">
    <w:name w:val="lettera"/>
    <w:basedOn w:val="Carpredefinitoparagrafo"/>
    <w:uiPriority w:val="1"/>
    <w:rsid w:val="00E14231"/>
    <w:rPr>
      <w:rFonts w:ascii="Arial" w:hAnsi="Arial"/>
      <w:sz w:val="22"/>
    </w:rPr>
  </w:style>
  <w:style w:type="character" w:customStyle="1" w:styleId="Style1">
    <w:name w:val="Style1"/>
    <w:basedOn w:val="Carpredefinitoparagrafo"/>
    <w:uiPriority w:val="1"/>
    <w:rsid w:val="002954AE"/>
    <w:rPr>
      <w:rFonts w:ascii="Arial" w:hAnsi="Arial"/>
      <w:color w:val="auto"/>
      <w:sz w:val="22"/>
    </w:rPr>
  </w:style>
  <w:style w:type="character" w:customStyle="1" w:styleId="Style2">
    <w:name w:val="Style2"/>
    <w:basedOn w:val="Carpredefinitoparagrafo"/>
    <w:uiPriority w:val="1"/>
    <w:rsid w:val="002954AE"/>
    <w:rPr>
      <w:rFonts w:ascii="Arial" w:hAnsi="Arial"/>
      <w:sz w:val="22"/>
    </w:rPr>
  </w:style>
  <w:style w:type="paragraph" w:customStyle="1" w:styleId="Paragrafobase">
    <w:name w:val="[Paragrafo base]"/>
    <w:basedOn w:val="Normale"/>
    <w:uiPriority w:val="99"/>
    <w:rsid w:val="00EE7301"/>
    <w:pPr>
      <w:widowControl w:val="0"/>
      <w:autoSpaceDE w:val="0"/>
      <w:autoSpaceDN w:val="0"/>
      <w:adjustRightInd w:val="0"/>
      <w:spacing w:line="288" w:lineRule="auto"/>
      <w:textAlignment w:val="center"/>
    </w:pPr>
    <w:rPr>
      <w:rFonts w:ascii="Times-Roman" w:eastAsiaTheme="minorEastAsia" w:hAnsi="Times-Roman" w:cs="Times-Roman"/>
      <w:color w:val="000000"/>
      <w:lang w:eastAsia="en-US"/>
    </w:rPr>
  </w:style>
  <w:style w:type="character" w:styleId="Collegamentoipertestuale">
    <w:name w:val="Hyperlink"/>
    <w:basedOn w:val="Carpredefinitoparagrafo"/>
    <w:uiPriority w:val="99"/>
    <w:unhideWhenUsed/>
    <w:rsid w:val="002C1643"/>
    <w:rPr>
      <w:color w:val="0000FF" w:themeColor="hyperlink"/>
      <w:u w:val="single"/>
    </w:rPr>
  </w:style>
  <w:style w:type="character" w:styleId="Menzionenonrisolta">
    <w:name w:val="Unresolved Mention"/>
    <w:basedOn w:val="Carpredefinitoparagrafo"/>
    <w:uiPriority w:val="99"/>
    <w:semiHidden/>
    <w:unhideWhenUsed/>
    <w:rsid w:val="002015D0"/>
    <w:rPr>
      <w:color w:val="605E5C"/>
      <w:shd w:val="clear" w:color="auto" w:fill="E1DFDD"/>
    </w:rPr>
  </w:style>
  <w:style w:type="character" w:customStyle="1" w:styleId="apple-converted-space">
    <w:name w:val="apple-converted-space"/>
    <w:basedOn w:val="Carpredefinitoparagrafo"/>
    <w:rsid w:val="00492052"/>
  </w:style>
  <w:style w:type="paragraph" w:styleId="Revisione">
    <w:name w:val="Revision"/>
    <w:hidden/>
    <w:uiPriority w:val="99"/>
    <w:semiHidden/>
    <w:rsid w:val="009F3771"/>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917">
      <w:bodyDiv w:val="1"/>
      <w:marLeft w:val="0"/>
      <w:marRight w:val="0"/>
      <w:marTop w:val="0"/>
      <w:marBottom w:val="0"/>
      <w:divBdr>
        <w:top w:val="none" w:sz="0" w:space="0" w:color="auto"/>
        <w:left w:val="none" w:sz="0" w:space="0" w:color="auto"/>
        <w:bottom w:val="none" w:sz="0" w:space="0" w:color="auto"/>
        <w:right w:val="none" w:sz="0" w:space="0" w:color="auto"/>
      </w:divBdr>
    </w:div>
    <w:div w:id="90321924">
      <w:bodyDiv w:val="1"/>
      <w:marLeft w:val="0"/>
      <w:marRight w:val="0"/>
      <w:marTop w:val="0"/>
      <w:marBottom w:val="0"/>
      <w:divBdr>
        <w:top w:val="none" w:sz="0" w:space="0" w:color="auto"/>
        <w:left w:val="none" w:sz="0" w:space="0" w:color="auto"/>
        <w:bottom w:val="none" w:sz="0" w:space="0" w:color="auto"/>
        <w:right w:val="none" w:sz="0" w:space="0" w:color="auto"/>
      </w:divBdr>
    </w:div>
    <w:div w:id="147136560">
      <w:bodyDiv w:val="1"/>
      <w:marLeft w:val="0"/>
      <w:marRight w:val="0"/>
      <w:marTop w:val="0"/>
      <w:marBottom w:val="0"/>
      <w:divBdr>
        <w:top w:val="none" w:sz="0" w:space="0" w:color="auto"/>
        <w:left w:val="none" w:sz="0" w:space="0" w:color="auto"/>
        <w:bottom w:val="none" w:sz="0" w:space="0" w:color="auto"/>
        <w:right w:val="none" w:sz="0" w:space="0" w:color="auto"/>
      </w:divBdr>
    </w:div>
    <w:div w:id="165756584">
      <w:bodyDiv w:val="1"/>
      <w:marLeft w:val="0"/>
      <w:marRight w:val="0"/>
      <w:marTop w:val="0"/>
      <w:marBottom w:val="0"/>
      <w:divBdr>
        <w:top w:val="none" w:sz="0" w:space="0" w:color="auto"/>
        <w:left w:val="none" w:sz="0" w:space="0" w:color="auto"/>
        <w:bottom w:val="none" w:sz="0" w:space="0" w:color="auto"/>
        <w:right w:val="none" w:sz="0" w:space="0" w:color="auto"/>
      </w:divBdr>
    </w:div>
    <w:div w:id="208156093">
      <w:bodyDiv w:val="1"/>
      <w:marLeft w:val="0"/>
      <w:marRight w:val="0"/>
      <w:marTop w:val="0"/>
      <w:marBottom w:val="0"/>
      <w:divBdr>
        <w:top w:val="none" w:sz="0" w:space="0" w:color="auto"/>
        <w:left w:val="none" w:sz="0" w:space="0" w:color="auto"/>
        <w:bottom w:val="none" w:sz="0" w:space="0" w:color="auto"/>
        <w:right w:val="none" w:sz="0" w:space="0" w:color="auto"/>
      </w:divBdr>
    </w:div>
    <w:div w:id="264963653">
      <w:bodyDiv w:val="1"/>
      <w:marLeft w:val="0"/>
      <w:marRight w:val="0"/>
      <w:marTop w:val="0"/>
      <w:marBottom w:val="0"/>
      <w:divBdr>
        <w:top w:val="none" w:sz="0" w:space="0" w:color="auto"/>
        <w:left w:val="none" w:sz="0" w:space="0" w:color="auto"/>
        <w:bottom w:val="none" w:sz="0" w:space="0" w:color="auto"/>
        <w:right w:val="none" w:sz="0" w:space="0" w:color="auto"/>
      </w:divBdr>
      <w:divsChild>
        <w:div w:id="379673725">
          <w:marLeft w:val="0"/>
          <w:marRight w:val="0"/>
          <w:marTop w:val="0"/>
          <w:marBottom w:val="0"/>
          <w:divBdr>
            <w:top w:val="none" w:sz="0" w:space="0" w:color="auto"/>
            <w:left w:val="none" w:sz="0" w:space="0" w:color="auto"/>
            <w:bottom w:val="none" w:sz="0" w:space="0" w:color="auto"/>
            <w:right w:val="none" w:sz="0" w:space="0" w:color="auto"/>
          </w:divBdr>
        </w:div>
        <w:div w:id="967933377">
          <w:marLeft w:val="0"/>
          <w:marRight w:val="0"/>
          <w:marTop w:val="100"/>
          <w:marBottom w:val="0"/>
          <w:divBdr>
            <w:top w:val="none" w:sz="0" w:space="0" w:color="auto"/>
            <w:left w:val="none" w:sz="0" w:space="0" w:color="auto"/>
            <w:bottom w:val="none" w:sz="0" w:space="0" w:color="auto"/>
            <w:right w:val="none" w:sz="0" w:space="0" w:color="auto"/>
          </w:divBdr>
        </w:div>
      </w:divsChild>
    </w:div>
    <w:div w:id="297149721">
      <w:bodyDiv w:val="1"/>
      <w:marLeft w:val="0"/>
      <w:marRight w:val="0"/>
      <w:marTop w:val="0"/>
      <w:marBottom w:val="0"/>
      <w:divBdr>
        <w:top w:val="none" w:sz="0" w:space="0" w:color="auto"/>
        <w:left w:val="none" w:sz="0" w:space="0" w:color="auto"/>
        <w:bottom w:val="none" w:sz="0" w:space="0" w:color="auto"/>
        <w:right w:val="none" w:sz="0" w:space="0" w:color="auto"/>
      </w:divBdr>
    </w:div>
    <w:div w:id="430901957">
      <w:bodyDiv w:val="1"/>
      <w:marLeft w:val="0"/>
      <w:marRight w:val="0"/>
      <w:marTop w:val="0"/>
      <w:marBottom w:val="0"/>
      <w:divBdr>
        <w:top w:val="none" w:sz="0" w:space="0" w:color="auto"/>
        <w:left w:val="none" w:sz="0" w:space="0" w:color="auto"/>
        <w:bottom w:val="none" w:sz="0" w:space="0" w:color="auto"/>
        <w:right w:val="none" w:sz="0" w:space="0" w:color="auto"/>
      </w:divBdr>
    </w:div>
    <w:div w:id="461003788">
      <w:bodyDiv w:val="1"/>
      <w:marLeft w:val="0"/>
      <w:marRight w:val="0"/>
      <w:marTop w:val="0"/>
      <w:marBottom w:val="0"/>
      <w:divBdr>
        <w:top w:val="none" w:sz="0" w:space="0" w:color="auto"/>
        <w:left w:val="none" w:sz="0" w:space="0" w:color="auto"/>
        <w:bottom w:val="none" w:sz="0" w:space="0" w:color="auto"/>
        <w:right w:val="none" w:sz="0" w:space="0" w:color="auto"/>
      </w:divBdr>
    </w:div>
    <w:div w:id="520633817">
      <w:bodyDiv w:val="1"/>
      <w:marLeft w:val="0"/>
      <w:marRight w:val="0"/>
      <w:marTop w:val="0"/>
      <w:marBottom w:val="0"/>
      <w:divBdr>
        <w:top w:val="none" w:sz="0" w:space="0" w:color="auto"/>
        <w:left w:val="none" w:sz="0" w:space="0" w:color="auto"/>
        <w:bottom w:val="none" w:sz="0" w:space="0" w:color="auto"/>
        <w:right w:val="none" w:sz="0" w:space="0" w:color="auto"/>
      </w:divBdr>
    </w:div>
    <w:div w:id="622616163">
      <w:bodyDiv w:val="1"/>
      <w:marLeft w:val="0"/>
      <w:marRight w:val="0"/>
      <w:marTop w:val="0"/>
      <w:marBottom w:val="0"/>
      <w:divBdr>
        <w:top w:val="none" w:sz="0" w:space="0" w:color="auto"/>
        <w:left w:val="none" w:sz="0" w:space="0" w:color="auto"/>
        <w:bottom w:val="none" w:sz="0" w:space="0" w:color="auto"/>
        <w:right w:val="none" w:sz="0" w:space="0" w:color="auto"/>
      </w:divBdr>
    </w:div>
    <w:div w:id="646589098">
      <w:bodyDiv w:val="1"/>
      <w:marLeft w:val="0"/>
      <w:marRight w:val="0"/>
      <w:marTop w:val="0"/>
      <w:marBottom w:val="0"/>
      <w:divBdr>
        <w:top w:val="none" w:sz="0" w:space="0" w:color="auto"/>
        <w:left w:val="none" w:sz="0" w:space="0" w:color="auto"/>
        <w:bottom w:val="none" w:sz="0" w:space="0" w:color="auto"/>
        <w:right w:val="none" w:sz="0" w:space="0" w:color="auto"/>
      </w:divBdr>
    </w:div>
    <w:div w:id="928463070">
      <w:bodyDiv w:val="1"/>
      <w:marLeft w:val="0"/>
      <w:marRight w:val="0"/>
      <w:marTop w:val="0"/>
      <w:marBottom w:val="0"/>
      <w:divBdr>
        <w:top w:val="none" w:sz="0" w:space="0" w:color="auto"/>
        <w:left w:val="none" w:sz="0" w:space="0" w:color="auto"/>
        <w:bottom w:val="none" w:sz="0" w:space="0" w:color="auto"/>
        <w:right w:val="none" w:sz="0" w:space="0" w:color="auto"/>
      </w:divBdr>
    </w:div>
    <w:div w:id="1230264704">
      <w:bodyDiv w:val="1"/>
      <w:marLeft w:val="0"/>
      <w:marRight w:val="0"/>
      <w:marTop w:val="0"/>
      <w:marBottom w:val="0"/>
      <w:divBdr>
        <w:top w:val="none" w:sz="0" w:space="0" w:color="auto"/>
        <w:left w:val="none" w:sz="0" w:space="0" w:color="auto"/>
        <w:bottom w:val="none" w:sz="0" w:space="0" w:color="auto"/>
        <w:right w:val="none" w:sz="0" w:space="0" w:color="auto"/>
      </w:divBdr>
    </w:div>
    <w:div w:id="1483232480">
      <w:bodyDiv w:val="1"/>
      <w:marLeft w:val="0"/>
      <w:marRight w:val="0"/>
      <w:marTop w:val="0"/>
      <w:marBottom w:val="0"/>
      <w:divBdr>
        <w:top w:val="none" w:sz="0" w:space="0" w:color="auto"/>
        <w:left w:val="none" w:sz="0" w:space="0" w:color="auto"/>
        <w:bottom w:val="none" w:sz="0" w:space="0" w:color="auto"/>
        <w:right w:val="none" w:sz="0" w:space="0" w:color="auto"/>
      </w:divBdr>
    </w:div>
    <w:div w:id="1657954549">
      <w:bodyDiv w:val="1"/>
      <w:marLeft w:val="0"/>
      <w:marRight w:val="0"/>
      <w:marTop w:val="0"/>
      <w:marBottom w:val="0"/>
      <w:divBdr>
        <w:top w:val="none" w:sz="0" w:space="0" w:color="auto"/>
        <w:left w:val="none" w:sz="0" w:space="0" w:color="auto"/>
        <w:bottom w:val="none" w:sz="0" w:space="0" w:color="auto"/>
        <w:right w:val="none" w:sz="0" w:space="0" w:color="auto"/>
      </w:divBdr>
    </w:div>
    <w:div w:id="1702439869">
      <w:bodyDiv w:val="1"/>
      <w:marLeft w:val="0"/>
      <w:marRight w:val="0"/>
      <w:marTop w:val="0"/>
      <w:marBottom w:val="0"/>
      <w:divBdr>
        <w:top w:val="none" w:sz="0" w:space="0" w:color="auto"/>
        <w:left w:val="none" w:sz="0" w:space="0" w:color="auto"/>
        <w:bottom w:val="none" w:sz="0" w:space="0" w:color="auto"/>
        <w:right w:val="none" w:sz="0" w:space="0" w:color="auto"/>
      </w:divBdr>
    </w:div>
    <w:div w:id="1805537424">
      <w:bodyDiv w:val="1"/>
      <w:marLeft w:val="0"/>
      <w:marRight w:val="0"/>
      <w:marTop w:val="0"/>
      <w:marBottom w:val="0"/>
      <w:divBdr>
        <w:top w:val="none" w:sz="0" w:space="0" w:color="auto"/>
        <w:left w:val="none" w:sz="0" w:space="0" w:color="auto"/>
        <w:bottom w:val="none" w:sz="0" w:space="0" w:color="auto"/>
        <w:right w:val="none" w:sz="0" w:space="0" w:color="auto"/>
      </w:divBdr>
    </w:div>
    <w:div w:id="1818720164">
      <w:bodyDiv w:val="1"/>
      <w:marLeft w:val="0"/>
      <w:marRight w:val="0"/>
      <w:marTop w:val="0"/>
      <w:marBottom w:val="0"/>
      <w:divBdr>
        <w:top w:val="none" w:sz="0" w:space="0" w:color="auto"/>
        <w:left w:val="none" w:sz="0" w:space="0" w:color="auto"/>
        <w:bottom w:val="none" w:sz="0" w:space="0" w:color="auto"/>
        <w:right w:val="none" w:sz="0" w:space="0" w:color="auto"/>
      </w:divBdr>
    </w:div>
    <w:div w:id="1935899491">
      <w:bodyDiv w:val="1"/>
      <w:marLeft w:val="0"/>
      <w:marRight w:val="0"/>
      <w:marTop w:val="0"/>
      <w:marBottom w:val="0"/>
      <w:divBdr>
        <w:top w:val="none" w:sz="0" w:space="0" w:color="auto"/>
        <w:left w:val="none" w:sz="0" w:space="0" w:color="auto"/>
        <w:bottom w:val="none" w:sz="0" w:space="0" w:color="auto"/>
        <w:right w:val="none" w:sz="0" w:space="0" w:color="auto"/>
      </w:divBdr>
    </w:div>
    <w:div w:id="1968730467">
      <w:bodyDiv w:val="1"/>
      <w:marLeft w:val="0"/>
      <w:marRight w:val="0"/>
      <w:marTop w:val="0"/>
      <w:marBottom w:val="0"/>
      <w:divBdr>
        <w:top w:val="none" w:sz="0" w:space="0" w:color="auto"/>
        <w:left w:val="none" w:sz="0" w:space="0" w:color="auto"/>
        <w:bottom w:val="none" w:sz="0" w:space="0" w:color="auto"/>
        <w:right w:val="none" w:sz="0" w:space="0" w:color="auto"/>
      </w:divBdr>
      <w:divsChild>
        <w:div w:id="1025209744">
          <w:marLeft w:val="0"/>
          <w:marRight w:val="0"/>
          <w:marTop w:val="0"/>
          <w:marBottom w:val="0"/>
          <w:divBdr>
            <w:top w:val="single" w:sz="2" w:space="0" w:color="D9D9E3"/>
            <w:left w:val="single" w:sz="2" w:space="0" w:color="D9D9E3"/>
            <w:bottom w:val="single" w:sz="2" w:space="0" w:color="D9D9E3"/>
            <w:right w:val="single" w:sz="2" w:space="0" w:color="D9D9E3"/>
          </w:divBdr>
          <w:divsChild>
            <w:div w:id="1741518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343438">
                  <w:marLeft w:val="0"/>
                  <w:marRight w:val="0"/>
                  <w:marTop w:val="0"/>
                  <w:marBottom w:val="0"/>
                  <w:divBdr>
                    <w:top w:val="single" w:sz="2" w:space="0" w:color="D9D9E3"/>
                    <w:left w:val="single" w:sz="2" w:space="0" w:color="D9D9E3"/>
                    <w:bottom w:val="single" w:sz="2" w:space="0" w:color="D9D9E3"/>
                    <w:right w:val="single" w:sz="2" w:space="0" w:color="D9D9E3"/>
                  </w:divBdr>
                  <w:divsChild>
                    <w:div w:id="1175536271">
                      <w:marLeft w:val="0"/>
                      <w:marRight w:val="0"/>
                      <w:marTop w:val="0"/>
                      <w:marBottom w:val="0"/>
                      <w:divBdr>
                        <w:top w:val="single" w:sz="2" w:space="0" w:color="D9D9E3"/>
                        <w:left w:val="single" w:sz="2" w:space="0" w:color="D9D9E3"/>
                        <w:bottom w:val="single" w:sz="2" w:space="0" w:color="D9D9E3"/>
                        <w:right w:val="single" w:sz="2" w:space="0" w:color="D9D9E3"/>
                      </w:divBdr>
                      <w:divsChild>
                        <w:div w:id="1927304500">
                          <w:marLeft w:val="0"/>
                          <w:marRight w:val="0"/>
                          <w:marTop w:val="0"/>
                          <w:marBottom w:val="0"/>
                          <w:divBdr>
                            <w:top w:val="single" w:sz="2" w:space="0" w:color="D9D9E3"/>
                            <w:left w:val="single" w:sz="2" w:space="0" w:color="D9D9E3"/>
                            <w:bottom w:val="single" w:sz="2" w:space="0" w:color="D9D9E3"/>
                            <w:right w:val="single" w:sz="2" w:space="0" w:color="D9D9E3"/>
                          </w:divBdr>
                          <w:divsChild>
                            <w:div w:id="1739286638">
                              <w:marLeft w:val="0"/>
                              <w:marRight w:val="0"/>
                              <w:marTop w:val="0"/>
                              <w:marBottom w:val="0"/>
                              <w:divBdr>
                                <w:top w:val="single" w:sz="2" w:space="0" w:color="D9D9E3"/>
                                <w:left w:val="single" w:sz="2" w:space="0" w:color="D9D9E3"/>
                                <w:bottom w:val="single" w:sz="2" w:space="0" w:color="D9D9E3"/>
                                <w:right w:val="single" w:sz="2" w:space="0" w:color="D9D9E3"/>
                              </w:divBdr>
                              <w:divsChild>
                                <w:div w:id="1721585675">
                                  <w:marLeft w:val="0"/>
                                  <w:marRight w:val="0"/>
                                  <w:marTop w:val="0"/>
                                  <w:marBottom w:val="0"/>
                                  <w:divBdr>
                                    <w:top w:val="single" w:sz="2" w:space="0" w:color="D9D9E3"/>
                                    <w:left w:val="single" w:sz="2" w:space="0" w:color="D9D9E3"/>
                                    <w:bottom w:val="single" w:sz="2" w:space="0" w:color="D9D9E3"/>
                                    <w:right w:val="single" w:sz="2" w:space="0" w:color="D9D9E3"/>
                                  </w:divBdr>
                                  <w:divsChild>
                                    <w:div w:id="433746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7940920">
          <w:marLeft w:val="0"/>
          <w:marRight w:val="0"/>
          <w:marTop w:val="0"/>
          <w:marBottom w:val="0"/>
          <w:divBdr>
            <w:top w:val="single" w:sz="2" w:space="0" w:color="D9D9E3"/>
            <w:left w:val="single" w:sz="2" w:space="0" w:color="D9D9E3"/>
            <w:bottom w:val="single" w:sz="2" w:space="0" w:color="D9D9E3"/>
            <w:right w:val="single" w:sz="2" w:space="0" w:color="D9D9E3"/>
          </w:divBdr>
          <w:divsChild>
            <w:div w:id="798499712">
              <w:marLeft w:val="0"/>
              <w:marRight w:val="0"/>
              <w:marTop w:val="0"/>
              <w:marBottom w:val="0"/>
              <w:divBdr>
                <w:top w:val="single" w:sz="2" w:space="0" w:color="D9D9E3"/>
                <w:left w:val="single" w:sz="2" w:space="0" w:color="D9D9E3"/>
                <w:bottom w:val="single" w:sz="2" w:space="0" w:color="D9D9E3"/>
                <w:right w:val="single" w:sz="2" w:space="0" w:color="D9D9E3"/>
              </w:divBdr>
              <w:divsChild>
                <w:div w:id="110769695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070884584">
      <w:bodyDiv w:val="1"/>
      <w:marLeft w:val="0"/>
      <w:marRight w:val="0"/>
      <w:marTop w:val="0"/>
      <w:marBottom w:val="0"/>
      <w:divBdr>
        <w:top w:val="none" w:sz="0" w:space="0" w:color="auto"/>
        <w:left w:val="none" w:sz="0" w:space="0" w:color="auto"/>
        <w:bottom w:val="none" w:sz="0" w:space="0" w:color="auto"/>
        <w:right w:val="none" w:sz="0" w:space="0" w:color="auto"/>
      </w:divBdr>
    </w:div>
    <w:div w:id="21404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_panseri@brembo.it"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roberto_cattaneo@brembo.it"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ce@bmb-consult.com" TargetMode="External"/><Relationship Id="rId4" Type="http://schemas.openxmlformats.org/officeDocument/2006/relationships/webSettings" Target="webSettings.xml"/><Relationship Id="rId9" Type="http://schemas.openxmlformats.org/officeDocument/2006/relationships/hyperlink" Target="mailto:d.klein@bmb-consul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file:///\\Nasqnap\qnap-dati\RAID_DATI1\dati_RAID_2\DOCUMENTI%20RIPETITIVI\A_BREMBO%20RIPETITIVI\1_CORPORATE%20ID%20BREMBO%202022\CARTA%20INTESTATA\BR_INTESTAZIONI_WORD_2022_header.jp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f" ma:contentTypeID="0x010100F587411069343047A54C8407C196DFFD009519546BD296CA4B8974B141C9DFD2DC" ma:contentTypeVersion="6" ma:contentTypeDescription="" ma:contentTypeScope="" ma:versionID="28156b2666b814690321bc065f42a868">
  <xsd:schema xmlns:xsd="http://www.w3.org/2001/XMLSchema" xmlns:xs="http://www.w3.org/2001/XMLSchema" xmlns:p="http://schemas.microsoft.com/office/2006/metadata/properties" xmlns:ns1="http://schemas.microsoft.com/sharepoint/v3" xmlns:ns2="d04f43bc-edd7-4fd1-b25b-8e8b2e7b68e2" targetNamespace="http://schemas.microsoft.com/office/2006/metadata/properties" ma:root="true" ma:fieldsID="80829def970d2acdb9ac7dc6fed8c3d3" ns1:_="" ns2:_="">
    <xsd:import namespace="http://schemas.microsoft.com/sharepoint/v3"/>
    <xsd:import namespace="d04f43bc-edd7-4fd1-b25b-8e8b2e7b68e2"/>
    <xsd:element name="properties">
      <xsd:complexType>
        <xsd:sequence>
          <xsd:element name="documentManagement">
            <xsd:complexType>
              <xsd:all>
                <xsd:element ref="ns2:PublishingDate" minOccurs="0"/>
                <xsd:element ref="ns2:Decription" minOccurs="0"/>
                <xsd:element ref="ns2:cc17ef957a3846d8b1d2c8a3363fc62f" minOccurs="0"/>
                <xsd:element ref="ns2:TaxCatchAll" minOccurs="0"/>
                <xsd:element ref="ns2:TaxCatchAllLabel" minOccurs="0"/>
                <xsd:element ref="ns2:MailImage" minOccurs="0"/>
                <xsd:element ref="ns1:PublishingPage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16" nillable="true" ma:displayName="Immagine pagina" ma:description="Immagine pagina è una colonna del sito creata dalla funzionalità Pubblicazione e usata nel tipo di contenuto Pagina articolo come immagine principale della pagina."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f43bc-edd7-4fd1-b25b-8e8b2e7b68e2" elementFormDefault="qualified">
    <xsd:import namespace="http://schemas.microsoft.com/office/2006/documentManagement/types"/>
    <xsd:import namespace="http://schemas.microsoft.com/office/infopath/2007/PartnerControls"/>
    <xsd:element name="PublishingDate" ma:index="8" nillable="true" ma:displayName="PublishingDate" ma:default="[today]" ma:format="DateOnly" ma:internalName="PublishingDate">
      <xsd:simpleType>
        <xsd:restriction base="dms:DateTime"/>
      </xsd:simpleType>
    </xsd:element>
    <xsd:element name="Decription" ma:index="9" nillable="true" ma:displayName="Description" ma:internalName="Decription">
      <xsd:simpleType>
        <xsd:restriction base="dms:Note"/>
      </xsd:simpleType>
    </xsd:element>
    <xsd:element name="cc17ef957a3846d8b1d2c8a3363fc62f" ma:index="10" nillable="true" ma:taxonomy="true" ma:internalName="cc17ef957a3846d8b1d2c8a3363fc62f" ma:taxonomyFieldName="PdfTarget" ma:displayName="PdfTarget" ma:default="" ma:fieldId="{cc17ef95-7a38-46d8-b1d2-c8a3363fc62f}" ma:taxonomyMulti="true" ma:sspId="9f08aa08-70aa-4c9a-bce7-a4465322865a" ma:termSetId="3915c8fb-4151-4018-b16b-442917b1f3cb" ma:anchorId="00000000-0000-0000-0000-000000000000" ma:open="true" ma:isKeyword="false">
      <xsd:complexType>
        <xsd:sequence>
          <xsd:element ref="pc:Terms" minOccurs="0" maxOccurs="1"/>
        </xsd:sequence>
      </xsd:complexType>
    </xsd:element>
    <xsd:element name="TaxCatchAll" ma:index="11" nillable="true" ma:displayName="Colonna per tutti i valori di tassonomia" ma:description="" ma:hidden="true" ma:list="{382b3fa0-e135-4bc6-88d3-c8cef5cc5147}" ma:internalName="TaxCatchAll" ma:showField="CatchAllData" ma:web="d04f43bc-edd7-4fd1-b25b-8e8b2e7b68e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Colonna per tutti i valori di tassonomia1" ma:description="" ma:hidden="true" ma:list="{382b3fa0-e135-4bc6-88d3-c8cef5cc5147}" ma:internalName="TaxCatchAllLabel" ma:readOnly="true" ma:showField="CatchAllDataLabel" ma:web="d04f43bc-edd7-4fd1-b25b-8e8b2e7b68e2">
      <xsd:complexType>
        <xsd:complexContent>
          <xsd:extension base="dms:MultiChoiceLookup">
            <xsd:sequence>
              <xsd:element name="Value" type="dms:Lookup" maxOccurs="unbounded" minOccurs="0" nillable="true"/>
            </xsd:sequence>
          </xsd:extension>
        </xsd:complexContent>
      </xsd:complexType>
    </xsd:element>
    <xsd:element name="MailImage" ma:index="14" nillable="true" ma:displayName="MailImage" ma:internalName="Mail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Date xmlns="d04f43bc-edd7-4fd1-b25b-8e8b2e7b68e2">2024-02-21T23:00:00+00:00</PublishingDate>
    <TaxCatchAll xmlns="d04f43bc-edd7-4fd1-b25b-8e8b2e7b68e2">
      <Value>32</Value>
      <Value>31</Value>
    </TaxCatchAll>
    <PublishingPageImage xmlns="http://schemas.microsoft.com/sharepoint/v3" xsi:nil="true"/>
    <Decription xmlns="d04f43bc-edd7-4fd1-b25b-8e8b2e7b68e2">L'investissement d'environ 40 millions d'euros consolide le rôle de Brembo en tant que fournisseur de solutions et permet au groupe de saisir de nouvelles opportunités en Asie du Sud-Est</Decription>
    <MailImage xmlns="d04f43bc-edd7-4fd1-b25b-8e8b2e7b68e2" xsi:nil="true"/>
    <cc17ef957a3846d8b1d2c8a3363fc62f xmlns="d04f43bc-edd7-4fd1-b25b-8e8b2e7b68e2">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042e8222-f11d-420c-a327-e4f0284df7ee</TermId>
        </TermInfo>
        <TermInfo xmlns="http://schemas.microsoft.com/office/infopath/2007/PartnerControls">
          <TermName xmlns="http://schemas.microsoft.com/office/infopath/2007/PartnerControls">Investors</TermName>
          <TermId xmlns="http://schemas.microsoft.com/office/infopath/2007/PartnerControls">0db47206-4aa1-4bc6-9c4f-c601df961228</TermId>
        </TermInfo>
      </Terms>
    </cc17ef957a3846d8b1d2c8a3363fc62f>
  </documentManagement>
</p:properties>
</file>

<file path=customXml/itemProps1.xml><?xml version="1.0" encoding="utf-8"?>
<ds:datastoreItem xmlns:ds="http://schemas.openxmlformats.org/officeDocument/2006/customXml" ds:itemID="{EFA5F911-7D87-42F1-A9FE-CFC3819F3E3A}">
  <ds:schemaRefs>
    <ds:schemaRef ds:uri="http://schemas.openxmlformats.org/officeDocument/2006/bibliography"/>
  </ds:schemaRefs>
</ds:datastoreItem>
</file>

<file path=customXml/itemProps2.xml><?xml version="1.0" encoding="utf-8"?>
<ds:datastoreItem xmlns:ds="http://schemas.openxmlformats.org/officeDocument/2006/customXml" ds:itemID="{AB41E2AA-DAA0-47DB-9370-D2A202563084}"/>
</file>

<file path=customXml/itemProps3.xml><?xml version="1.0" encoding="utf-8"?>
<ds:datastoreItem xmlns:ds="http://schemas.openxmlformats.org/officeDocument/2006/customXml" ds:itemID="{09D71B5B-8B95-4BFA-9172-A950C0ECE690}"/>
</file>

<file path=customXml/itemProps4.xml><?xml version="1.0" encoding="utf-8"?>
<ds:datastoreItem xmlns:ds="http://schemas.openxmlformats.org/officeDocument/2006/customXml" ds:itemID="{D97581AC-9E4B-41C2-8511-ABAC336623CD}"/>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8" baseType="variant">
      <vt:variant>
        <vt:lpstr>Titel</vt:lpstr>
      </vt:variant>
      <vt:variant>
        <vt:i4>1</vt:i4>
      </vt:variant>
      <vt:variant>
        <vt:lpstr>Titolo</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Brembo renforce sa présence industrielle mondiale avec un nouveau site de production en Thaïlande</dc:title>
  <dc:creator>Andrea Ronco</dc:creator>
  <cp:lastModifiedBy>Zibetti Daniele</cp:lastModifiedBy>
  <cp:revision>4</cp:revision>
  <cp:lastPrinted>2024-02-21T14:20:00Z</cp:lastPrinted>
  <dcterms:created xsi:type="dcterms:W3CDTF">2024-02-21T14:16:00Z</dcterms:created>
  <dcterms:modified xsi:type="dcterms:W3CDTF">2024-02-22T08:28:00Z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0x010100F587411069343047A54C8407C196DFFD009519546BD296CA4B8974B141C9DFD2DC</vt:lpwstr>
  </property>
  <property fmtid="{D5CDD505-2E9C-101B-9397-08002B2CF9AE}" pid="3" name="PdfTarget">
    <vt:lpwstr>31;#Media|042e8222-f11d-420c-a327-e4f0284df7ee;#32;#Investors|0db47206-4aa1-4bc6-9c4f-c601df961228</vt:lpwstr>
  </property>
</Properties>
</file>